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B8C3A">
      <w:pPr>
        <w:tabs>
          <w:tab w:val="left" w:pos="2023"/>
        </w:tabs>
        <w:spacing w:line="276" w:lineRule="auto"/>
        <w:rPr>
          <w:b/>
          <w:bCs/>
          <w:sz w:val="22"/>
          <w:szCs w:val="22"/>
        </w:rPr>
      </w:pPr>
    </w:p>
    <w:p w14:paraId="16E71824">
      <w:pPr>
        <w:jc w:val="center"/>
        <w:rPr>
          <w:b/>
          <w:sz w:val="22"/>
          <w:szCs w:val="22"/>
        </w:rPr>
      </w:pPr>
      <w:r>
        <w:rPr>
          <w:b/>
          <w:sz w:val="22"/>
          <w:szCs w:val="22"/>
        </w:rPr>
        <w:t>FIȘA DISCIPLINEI</w:t>
      </w:r>
    </w:p>
    <w:p w14:paraId="48979124">
      <w:pPr>
        <w:pStyle w:val="52"/>
        <w:numPr>
          <w:ilvl w:val="0"/>
          <w:numId w:val="1"/>
        </w:numPr>
        <w:spacing w:line="276" w:lineRule="auto"/>
        <w:ind w:left="714" w:hanging="357"/>
        <w:rPr>
          <w:b/>
          <w:sz w:val="22"/>
          <w:szCs w:val="22"/>
        </w:rPr>
      </w:pPr>
      <w:r>
        <w:rPr>
          <w:b/>
          <w:sz w:val="22"/>
          <w:szCs w:val="22"/>
        </w:rPr>
        <w:t>Date despre program</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650"/>
        <w:gridCol w:w="5921"/>
      </w:tblGrid>
      <w:tr w14:paraId="5F99C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79A7E4F2">
            <w:pPr>
              <w:pStyle w:val="60"/>
              <w:numPr>
                <w:ilvl w:val="1"/>
                <w:numId w:val="2"/>
              </w:numPr>
              <w:spacing w:line="276" w:lineRule="auto"/>
              <w:rPr>
                <w:rFonts w:ascii="Times New Roman" w:hAnsi="Times New Roman"/>
                <w:lang w:val="ro-RO"/>
              </w:rPr>
            </w:pPr>
            <w:r>
              <w:rPr>
                <w:rFonts w:ascii="Times New Roman" w:hAnsi="Times New Roman"/>
                <w:lang w:val="ro-RO"/>
              </w:rPr>
              <w:t>Instituția de învățământ superior</w:t>
            </w:r>
          </w:p>
        </w:tc>
        <w:tc>
          <w:tcPr>
            <w:tcW w:w="3093" w:type="pct"/>
            <w:vAlign w:val="center"/>
          </w:tcPr>
          <w:p w14:paraId="39071412">
            <w:pPr>
              <w:pStyle w:val="60"/>
              <w:spacing w:line="276" w:lineRule="auto"/>
              <w:rPr>
                <w:rFonts w:ascii="Times New Roman" w:hAnsi="Times New Roman"/>
                <w:lang w:val="ro-RO"/>
              </w:rPr>
            </w:pPr>
            <w:r>
              <w:rPr>
                <w:rFonts w:ascii="Times New Roman" w:hAnsi="Times New Roman"/>
                <w:lang w:val="ro-RO"/>
              </w:rPr>
              <w:t>Universitatea de Vest din Timișoara</w:t>
            </w:r>
          </w:p>
        </w:tc>
      </w:tr>
      <w:tr w14:paraId="09F1F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2ABF2C34">
            <w:pPr>
              <w:pStyle w:val="60"/>
              <w:spacing w:line="276" w:lineRule="auto"/>
              <w:rPr>
                <w:rFonts w:ascii="Times New Roman" w:hAnsi="Times New Roman"/>
                <w:lang w:val="ro-RO"/>
              </w:rPr>
            </w:pPr>
            <w:r>
              <w:rPr>
                <w:rFonts w:ascii="Times New Roman" w:hAnsi="Times New Roman"/>
                <w:lang w:val="ro-RO"/>
              </w:rPr>
              <w:t>1.2 Facultatea / Departamentul</w:t>
            </w:r>
          </w:p>
        </w:tc>
        <w:tc>
          <w:tcPr>
            <w:tcW w:w="3093" w:type="pct"/>
            <w:vAlign w:val="center"/>
          </w:tcPr>
          <w:p w14:paraId="030FA322">
            <w:pPr>
              <w:pStyle w:val="60"/>
              <w:spacing w:line="276" w:lineRule="auto"/>
              <w:rPr>
                <w:rFonts w:ascii="Times New Roman" w:hAnsi="Times New Roman"/>
                <w:lang w:val="ro-RO"/>
              </w:rPr>
            </w:pPr>
            <w:r>
              <w:rPr>
                <w:rFonts w:ascii="Times New Roman" w:hAnsi="Times New Roman"/>
                <w:lang w:val="ro-RO"/>
              </w:rPr>
              <w:t>Sociologie și Psihologie</w:t>
            </w:r>
          </w:p>
        </w:tc>
      </w:tr>
      <w:tr w14:paraId="3E2EC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22160B34">
            <w:pPr>
              <w:pStyle w:val="60"/>
              <w:spacing w:line="276" w:lineRule="auto"/>
              <w:rPr>
                <w:rFonts w:ascii="Times New Roman" w:hAnsi="Times New Roman"/>
                <w:lang w:val="ro-RO"/>
              </w:rPr>
            </w:pPr>
            <w:r>
              <w:rPr>
                <w:rFonts w:ascii="Times New Roman" w:hAnsi="Times New Roman"/>
                <w:lang w:val="ro-RO"/>
              </w:rPr>
              <w:t>1.3 Departamentul</w:t>
            </w:r>
          </w:p>
        </w:tc>
        <w:tc>
          <w:tcPr>
            <w:tcW w:w="3093" w:type="pct"/>
            <w:vAlign w:val="center"/>
          </w:tcPr>
          <w:p w14:paraId="42B894BC">
            <w:pPr>
              <w:pStyle w:val="60"/>
              <w:spacing w:line="276" w:lineRule="auto"/>
              <w:rPr>
                <w:rFonts w:ascii="Times New Roman" w:hAnsi="Times New Roman"/>
                <w:lang w:val="ro-RO"/>
              </w:rPr>
            </w:pPr>
            <w:r>
              <w:rPr>
                <w:rFonts w:ascii="Times New Roman" w:hAnsi="Times New Roman"/>
                <w:lang w:val="ro-RO"/>
              </w:rPr>
              <w:t>Asistență Socială</w:t>
            </w:r>
          </w:p>
        </w:tc>
      </w:tr>
      <w:tr w14:paraId="38E29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2467FE5A">
            <w:pPr>
              <w:pStyle w:val="60"/>
              <w:spacing w:line="276" w:lineRule="auto"/>
              <w:rPr>
                <w:rFonts w:ascii="Times New Roman" w:hAnsi="Times New Roman"/>
                <w:lang w:val="ro-RO"/>
              </w:rPr>
            </w:pPr>
            <w:r>
              <w:rPr>
                <w:rFonts w:ascii="Times New Roman" w:hAnsi="Times New Roman"/>
                <w:lang w:val="ro-RO"/>
              </w:rPr>
              <w:t>1.4 Domeniul de studii</w:t>
            </w:r>
          </w:p>
        </w:tc>
        <w:tc>
          <w:tcPr>
            <w:tcW w:w="3093" w:type="pct"/>
            <w:vAlign w:val="center"/>
          </w:tcPr>
          <w:p w14:paraId="449590D8">
            <w:pPr>
              <w:pStyle w:val="60"/>
              <w:spacing w:line="276" w:lineRule="auto"/>
              <w:rPr>
                <w:rFonts w:ascii="Times New Roman" w:hAnsi="Times New Roman"/>
                <w:lang w:val="ro-RO"/>
              </w:rPr>
            </w:pPr>
            <w:r>
              <w:rPr>
                <w:rFonts w:ascii="Times New Roman" w:hAnsi="Times New Roman"/>
                <w:lang w:val="ro-RO"/>
              </w:rPr>
              <w:t>Asistență Socială</w:t>
            </w:r>
          </w:p>
        </w:tc>
      </w:tr>
      <w:tr w14:paraId="7410F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682C127F">
            <w:pPr>
              <w:pStyle w:val="60"/>
              <w:spacing w:line="276" w:lineRule="auto"/>
              <w:rPr>
                <w:rFonts w:ascii="Times New Roman" w:hAnsi="Times New Roman"/>
                <w:lang w:val="ro-RO"/>
              </w:rPr>
            </w:pPr>
            <w:r>
              <w:rPr>
                <w:rFonts w:ascii="Times New Roman" w:hAnsi="Times New Roman"/>
                <w:lang w:val="ro-RO"/>
              </w:rPr>
              <w:t>1.5 Ciclul de studii</w:t>
            </w:r>
          </w:p>
        </w:tc>
        <w:tc>
          <w:tcPr>
            <w:tcW w:w="3093" w:type="pct"/>
            <w:vAlign w:val="center"/>
          </w:tcPr>
          <w:p w14:paraId="7DCE72A4">
            <w:pPr>
              <w:pStyle w:val="60"/>
              <w:spacing w:line="276" w:lineRule="auto"/>
              <w:rPr>
                <w:rFonts w:ascii="Times New Roman" w:hAnsi="Times New Roman"/>
                <w:b/>
                <w:bCs/>
                <w:lang w:val="ro-RO"/>
              </w:rPr>
            </w:pPr>
            <w:r>
              <w:rPr>
                <w:rFonts w:ascii="Times New Roman" w:hAnsi="Times New Roman"/>
                <w:b/>
                <w:bCs/>
                <w:lang w:val="ro-RO"/>
              </w:rPr>
              <w:t xml:space="preserve">Masterat </w:t>
            </w:r>
          </w:p>
        </w:tc>
      </w:tr>
      <w:tr w14:paraId="0BC03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07" w:type="pct"/>
            <w:vAlign w:val="center"/>
          </w:tcPr>
          <w:p w14:paraId="4A9FB682">
            <w:pPr>
              <w:pStyle w:val="60"/>
              <w:spacing w:line="276" w:lineRule="auto"/>
              <w:rPr>
                <w:rFonts w:ascii="Times New Roman" w:hAnsi="Times New Roman"/>
                <w:lang w:val="ro-RO"/>
              </w:rPr>
            </w:pPr>
            <w:r>
              <w:rPr>
                <w:rFonts w:ascii="Times New Roman" w:hAnsi="Times New Roman"/>
                <w:lang w:val="ro-RO"/>
              </w:rPr>
              <w:t>1.6 Programul de studii / Calificarea</w:t>
            </w:r>
          </w:p>
        </w:tc>
        <w:tc>
          <w:tcPr>
            <w:tcW w:w="3093" w:type="pct"/>
            <w:vAlign w:val="center"/>
          </w:tcPr>
          <w:p w14:paraId="6C296979">
            <w:pPr>
              <w:pStyle w:val="60"/>
              <w:spacing w:line="276" w:lineRule="auto"/>
              <w:rPr>
                <w:rFonts w:ascii="Times New Roman" w:hAnsi="Times New Roman"/>
                <w:b/>
                <w:bCs/>
                <w:lang w:val="ro-RO"/>
              </w:rPr>
            </w:pPr>
            <w:r>
              <w:rPr>
                <w:rFonts w:ascii="Times New Roman" w:hAnsi="Times New Roman"/>
                <w:b/>
                <w:bCs/>
              </w:rPr>
              <w:t xml:space="preserve">Practica asistenței sociale centrată pe valori </w:t>
            </w:r>
          </w:p>
        </w:tc>
      </w:tr>
    </w:tbl>
    <w:p w14:paraId="67CD805D">
      <w:pPr>
        <w:rPr>
          <w:sz w:val="22"/>
          <w:szCs w:val="22"/>
        </w:rPr>
      </w:pPr>
    </w:p>
    <w:p w14:paraId="51C268B8">
      <w:pPr>
        <w:pStyle w:val="52"/>
        <w:numPr>
          <w:ilvl w:val="0"/>
          <w:numId w:val="1"/>
        </w:numPr>
        <w:spacing w:line="276" w:lineRule="auto"/>
        <w:ind w:left="714" w:hanging="357"/>
        <w:rPr>
          <w:b/>
          <w:sz w:val="22"/>
          <w:szCs w:val="22"/>
        </w:rPr>
      </w:pPr>
      <w:r>
        <w:rPr>
          <w:b/>
          <w:sz w:val="22"/>
          <w:szCs w:val="22"/>
        </w:rPr>
        <w:t>Date despre disciplină</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43"/>
        <w:gridCol w:w="567"/>
        <w:gridCol w:w="1418"/>
        <w:gridCol w:w="283"/>
        <w:gridCol w:w="567"/>
        <w:gridCol w:w="1651"/>
        <w:gridCol w:w="591"/>
        <w:gridCol w:w="1671"/>
        <w:gridCol w:w="798"/>
      </w:tblGrid>
      <w:tr w14:paraId="4013A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3"/>
          </w:tcPr>
          <w:p w14:paraId="2A383B21">
            <w:pPr>
              <w:pStyle w:val="60"/>
              <w:spacing w:line="276" w:lineRule="auto"/>
              <w:rPr>
                <w:rFonts w:ascii="Times New Roman" w:hAnsi="Times New Roman"/>
                <w:lang w:val="ro-RO"/>
              </w:rPr>
            </w:pPr>
            <w:r>
              <w:rPr>
                <w:rFonts w:ascii="Times New Roman" w:hAnsi="Times New Roman"/>
                <w:lang w:val="ro-RO"/>
              </w:rPr>
              <w:t>2.1 Denumirea disciplinei</w:t>
            </w:r>
          </w:p>
        </w:tc>
        <w:tc>
          <w:tcPr>
            <w:tcW w:w="5561" w:type="dxa"/>
            <w:gridSpan w:val="6"/>
          </w:tcPr>
          <w:p w14:paraId="4A412420">
            <w:pPr>
              <w:pStyle w:val="60"/>
              <w:spacing w:line="276" w:lineRule="auto"/>
              <w:rPr>
                <w:rFonts w:hint="default" w:ascii="Times New Roman" w:hAnsi="Times New Roman"/>
                <w:b/>
                <w:lang w:val="en-US"/>
              </w:rPr>
            </w:pPr>
            <w:r>
              <w:rPr>
                <w:rFonts w:ascii="Times New Roman" w:hAnsi="Times New Roman"/>
                <w:b/>
                <w:lang w:val="ro-RO"/>
              </w:rPr>
              <w:t xml:space="preserve">Practica profesională </w:t>
            </w:r>
            <w:r>
              <w:rPr>
                <w:rFonts w:hint="default" w:ascii="Times New Roman" w:hAnsi="Times New Roman"/>
                <w:b/>
                <w:lang w:val="en-US"/>
              </w:rPr>
              <w:t>2</w:t>
            </w:r>
          </w:p>
        </w:tc>
      </w:tr>
      <w:tr w14:paraId="4A61B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3"/>
          </w:tcPr>
          <w:p w14:paraId="4E4EEC75">
            <w:pPr>
              <w:pStyle w:val="60"/>
              <w:spacing w:line="276" w:lineRule="auto"/>
              <w:rPr>
                <w:rFonts w:ascii="Times New Roman" w:hAnsi="Times New Roman"/>
                <w:lang w:val="ro-RO"/>
              </w:rPr>
            </w:pPr>
            <w:r>
              <w:rPr>
                <w:rFonts w:ascii="Times New Roman" w:hAnsi="Times New Roman"/>
                <w:lang w:val="ro-RO"/>
              </w:rPr>
              <w:t>2.2 Titularul activităților de curs</w:t>
            </w:r>
          </w:p>
        </w:tc>
        <w:tc>
          <w:tcPr>
            <w:tcW w:w="5561" w:type="dxa"/>
            <w:gridSpan w:val="6"/>
          </w:tcPr>
          <w:p w14:paraId="44D2144D">
            <w:pPr>
              <w:pStyle w:val="60"/>
              <w:spacing w:line="276" w:lineRule="auto"/>
              <w:rPr>
                <w:rFonts w:ascii="Times New Roman" w:hAnsi="Times New Roman"/>
                <w:lang w:val="ro-RO"/>
              </w:rPr>
            </w:pPr>
            <w:r>
              <w:rPr>
                <w:rFonts w:hint="default" w:ascii="Times New Roman" w:hAnsi="Times New Roman"/>
                <w:lang w:val="en-US"/>
              </w:rPr>
              <w:t xml:space="preserve">Conf. </w:t>
            </w:r>
            <w:r>
              <w:rPr>
                <w:rFonts w:ascii="Times New Roman" w:hAnsi="Times New Roman"/>
                <w:lang w:val="ro-RO"/>
              </w:rPr>
              <w:t xml:space="preserve">dr. Carmen Bărbat </w:t>
            </w:r>
          </w:p>
        </w:tc>
      </w:tr>
      <w:tr w14:paraId="18E3C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3"/>
          </w:tcPr>
          <w:p w14:paraId="2201EA9F">
            <w:pPr>
              <w:pStyle w:val="60"/>
              <w:spacing w:line="276" w:lineRule="auto"/>
              <w:rPr>
                <w:rFonts w:ascii="Times New Roman" w:hAnsi="Times New Roman"/>
                <w:lang w:val="ro-RO"/>
              </w:rPr>
            </w:pPr>
            <w:r>
              <w:rPr>
                <w:rFonts w:ascii="Times New Roman" w:hAnsi="Times New Roman"/>
                <w:lang w:val="ro-RO"/>
              </w:rPr>
              <w:t>2.3 Titularul activităților de seminar</w:t>
            </w:r>
          </w:p>
        </w:tc>
        <w:tc>
          <w:tcPr>
            <w:tcW w:w="5561" w:type="dxa"/>
            <w:gridSpan w:val="6"/>
          </w:tcPr>
          <w:p w14:paraId="3E929826">
            <w:pPr>
              <w:pStyle w:val="60"/>
              <w:spacing w:line="276" w:lineRule="auto"/>
              <w:rPr>
                <w:rFonts w:ascii="Times New Roman" w:hAnsi="Times New Roman"/>
                <w:lang w:val="ro-RO"/>
              </w:rPr>
            </w:pPr>
            <w:r>
              <w:rPr>
                <w:rFonts w:hint="default" w:ascii="Times New Roman" w:hAnsi="Times New Roman"/>
                <w:lang w:val="en-US"/>
              </w:rPr>
              <w:t xml:space="preserve">Conf. </w:t>
            </w:r>
            <w:r>
              <w:rPr>
                <w:rFonts w:ascii="Times New Roman" w:hAnsi="Times New Roman"/>
                <w:lang w:val="ro-RO"/>
              </w:rPr>
              <w:t>dr. Carmen Bărbat</w:t>
            </w:r>
          </w:p>
        </w:tc>
      </w:tr>
      <w:tr w14:paraId="2D85B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tcPr>
          <w:p w14:paraId="7473A702">
            <w:pPr>
              <w:pStyle w:val="60"/>
              <w:spacing w:line="276" w:lineRule="auto"/>
              <w:rPr>
                <w:rFonts w:ascii="Times New Roman" w:hAnsi="Times New Roman"/>
                <w:lang w:val="ro-RO"/>
              </w:rPr>
            </w:pPr>
            <w:r>
              <w:rPr>
                <w:rFonts w:ascii="Times New Roman" w:hAnsi="Times New Roman"/>
                <w:lang w:val="ro-RO"/>
              </w:rPr>
              <w:t>2.4 Anul de studiu</w:t>
            </w:r>
          </w:p>
        </w:tc>
        <w:tc>
          <w:tcPr>
            <w:tcW w:w="567" w:type="dxa"/>
          </w:tcPr>
          <w:p w14:paraId="13DAEA25">
            <w:pPr>
              <w:pStyle w:val="60"/>
              <w:spacing w:line="276" w:lineRule="auto"/>
              <w:rPr>
                <w:rFonts w:ascii="Times New Roman" w:hAnsi="Times New Roman"/>
                <w:lang w:val="ro-RO"/>
              </w:rPr>
            </w:pPr>
            <w:r>
              <w:rPr>
                <w:rFonts w:ascii="Times New Roman" w:hAnsi="Times New Roman"/>
                <w:lang w:val="ro-RO"/>
              </w:rPr>
              <w:t>I</w:t>
            </w:r>
          </w:p>
        </w:tc>
        <w:tc>
          <w:tcPr>
            <w:tcW w:w="1701" w:type="dxa"/>
            <w:gridSpan w:val="2"/>
          </w:tcPr>
          <w:p w14:paraId="50554F01">
            <w:pPr>
              <w:pStyle w:val="60"/>
              <w:spacing w:line="276" w:lineRule="auto"/>
              <w:ind w:right="-108"/>
              <w:rPr>
                <w:rFonts w:ascii="Times New Roman" w:hAnsi="Times New Roman"/>
                <w:lang w:val="ro-RO"/>
              </w:rPr>
            </w:pPr>
            <w:r>
              <w:rPr>
                <w:rFonts w:ascii="Times New Roman" w:hAnsi="Times New Roman"/>
                <w:lang w:val="ro-RO"/>
              </w:rPr>
              <w:t>2.5 Semestrul</w:t>
            </w:r>
          </w:p>
        </w:tc>
        <w:tc>
          <w:tcPr>
            <w:tcW w:w="567" w:type="dxa"/>
          </w:tcPr>
          <w:p w14:paraId="73C4B0BA">
            <w:pPr>
              <w:pStyle w:val="60"/>
              <w:spacing w:line="276" w:lineRule="auto"/>
              <w:rPr>
                <w:rFonts w:hint="default" w:ascii="Times New Roman" w:hAnsi="Times New Roman"/>
                <w:lang w:val="en-US"/>
              </w:rPr>
            </w:pPr>
            <w:r>
              <w:rPr>
                <w:rFonts w:ascii="Times New Roman" w:hAnsi="Times New Roman"/>
                <w:lang w:val="ro-RO"/>
              </w:rPr>
              <w:t>I</w:t>
            </w:r>
            <w:r>
              <w:rPr>
                <w:rFonts w:hint="default" w:ascii="Times New Roman" w:hAnsi="Times New Roman"/>
                <w:lang w:val="en-US"/>
              </w:rPr>
              <w:t>I</w:t>
            </w:r>
          </w:p>
        </w:tc>
        <w:tc>
          <w:tcPr>
            <w:tcW w:w="1651" w:type="dxa"/>
          </w:tcPr>
          <w:p w14:paraId="5BBCC7D4">
            <w:pPr>
              <w:pStyle w:val="60"/>
              <w:spacing w:line="276" w:lineRule="auto"/>
              <w:ind w:right="-108" w:hanging="108"/>
              <w:rPr>
                <w:rFonts w:ascii="Times New Roman" w:hAnsi="Times New Roman"/>
                <w:lang w:val="ro-RO"/>
              </w:rPr>
            </w:pPr>
            <w:r>
              <w:rPr>
                <w:rFonts w:ascii="Times New Roman" w:hAnsi="Times New Roman"/>
                <w:lang w:val="ro-RO"/>
              </w:rPr>
              <w:t xml:space="preserve"> 2.6 Tipul de evaluare</w:t>
            </w:r>
          </w:p>
        </w:tc>
        <w:tc>
          <w:tcPr>
            <w:tcW w:w="591" w:type="dxa"/>
          </w:tcPr>
          <w:p w14:paraId="744AFE62">
            <w:pPr>
              <w:pStyle w:val="60"/>
              <w:spacing w:line="276" w:lineRule="auto"/>
              <w:rPr>
                <w:rFonts w:ascii="Times New Roman" w:hAnsi="Times New Roman"/>
                <w:lang w:val="ro-RO"/>
              </w:rPr>
            </w:pPr>
            <w:r>
              <w:rPr>
                <w:rFonts w:ascii="Times New Roman" w:hAnsi="Times New Roman"/>
                <w:lang w:val="ro-RO"/>
              </w:rPr>
              <w:t>C</w:t>
            </w:r>
          </w:p>
        </w:tc>
        <w:tc>
          <w:tcPr>
            <w:tcW w:w="1671" w:type="dxa"/>
          </w:tcPr>
          <w:p w14:paraId="7C0DE4CB">
            <w:pPr>
              <w:pStyle w:val="60"/>
              <w:spacing w:line="276" w:lineRule="auto"/>
              <w:ind w:right="-108" w:hanging="42"/>
              <w:rPr>
                <w:rFonts w:ascii="Times New Roman" w:hAnsi="Times New Roman"/>
                <w:lang w:val="ro-RO"/>
              </w:rPr>
            </w:pPr>
            <w:r>
              <w:rPr>
                <w:rFonts w:ascii="Times New Roman" w:hAnsi="Times New Roman"/>
                <w:lang w:val="ro-RO"/>
              </w:rPr>
              <w:t>2.7 Regimul disciplinei</w:t>
            </w:r>
          </w:p>
        </w:tc>
        <w:tc>
          <w:tcPr>
            <w:tcW w:w="798" w:type="dxa"/>
          </w:tcPr>
          <w:p w14:paraId="3C0F2EDE">
            <w:pPr>
              <w:pStyle w:val="60"/>
              <w:spacing w:line="276" w:lineRule="auto"/>
              <w:rPr>
                <w:rFonts w:hint="default" w:ascii="Times New Roman" w:hAnsi="Times New Roman"/>
                <w:lang w:val="en-US"/>
              </w:rPr>
            </w:pPr>
            <w:r>
              <w:rPr>
                <w:rFonts w:ascii="Times New Roman" w:hAnsi="Times New Roman"/>
                <w:lang w:val="ro-RO"/>
              </w:rPr>
              <w:t>D</w:t>
            </w:r>
            <w:r>
              <w:rPr>
                <w:rFonts w:hint="default" w:ascii="Times New Roman" w:hAnsi="Times New Roman"/>
                <w:lang w:val="en-US"/>
              </w:rPr>
              <w:t>S/</w:t>
            </w:r>
          </w:p>
          <w:p w14:paraId="57C09134">
            <w:pPr>
              <w:pStyle w:val="60"/>
              <w:spacing w:line="276" w:lineRule="auto"/>
              <w:rPr>
                <w:rFonts w:hint="default" w:ascii="Times New Roman" w:hAnsi="Times New Roman"/>
                <w:lang w:val="en-US"/>
              </w:rPr>
            </w:pPr>
            <w:r>
              <w:rPr>
                <w:rFonts w:hint="default" w:ascii="Times New Roman" w:hAnsi="Times New Roman"/>
                <w:lang w:val="en-US"/>
              </w:rPr>
              <w:t>DOB</w:t>
            </w:r>
          </w:p>
        </w:tc>
      </w:tr>
    </w:tbl>
    <w:p w14:paraId="7E9DBA76">
      <w:pPr>
        <w:rPr>
          <w:sz w:val="22"/>
          <w:szCs w:val="22"/>
        </w:rPr>
      </w:pPr>
    </w:p>
    <w:p w14:paraId="04074F03">
      <w:pPr>
        <w:pStyle w:val="52"/>
        <w:numPr>
          <w:ilvl w:val="0"/>
          <w:numId w:val="1"/>
        </w:numPr>
        <w:spacing w:line="276" w:lineRule="auto"/>
        <w:ind w:left="714" w:hanging="357"/>
        <w:rPr>
          <w:b/>
          <w:sz w:val="22"/>
          <w:szCs w:val="22"/>
        </w:rPr>
      </w:pPr>
      <w:r>
        <w:rPr>
          <w:b/>
          <w:sz w:val="22"/>
          <w:szCs w:val="22"/>
        </w:rPr>
        <w:t>Timpul total estimat (ore pe semestru al activităților didactice)</w:t>
      </w:r>
    </w:p>
    <w:tbl>
      <w:tblPr>
        <w:tblStyle w:val="9"/>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674"/>
        <w:gridCol w:w="436"/>
        <w:gridCol w:w="296"/>
        <w:gridCol w:w="1686"/>
        <w:gridCol w:w="425"/>
        <w:gridCol w:w="2053"/>
        <w:gridCol w:w="785"/>
      </w:tblGrid>
      <w:tr w14:paraId="5B157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74" w:type="dxa"/>
          </w:tcPr>
          <w:p w14:paraId="276EC93C">
            <w:pPr>
              <w:pStyle w:val="60"/>
              <w:spacing w:line="276" w:lineRule="auto"/>
              <w:rPr>
                <w:rFonts w:ascii="Times New Roman" w:hAnsi="Times New Roman"/>
                <w:lang w:val="ro-RO"/>
              </w:rPr>
            </w:pPr>
            <w:r>
              <w:rPr>
                <w:rFonts w:ascii="Times New Roman" w:hAnsi="Times New Roman"/>
                <w:lang w:val="ro-RO"/>
              </w:rPr>
              <w:t>3.1 Număr de ore pe săptămână</w:t>
            </w:r>
          </w:p>
        </w:tc>
        <w:tc>
          <w:tcPr>
            <w:tcW w:w="436" w:type="dxa"/>
          </w:tcPr>
          <w:p w14:paraId="602ABD8A">
            <w:pPr>
              <w:pStyle w:val="60"/>
              <w:spacing w:line="276" w:lineRule="auto"/>
              <w:rPr>
                <w:rFonts w:ascii="Times New Roman" w:hAnsi="Times New Roman"/>
                <w:lang w:val="ro-RO"/>
              </w:rPr>
            </w:pPr>
            <w:r>
              <w:rPr>
                <w:rFonts w:ascii="Times New Roman" w:hAnsi="Times New Roman"/>
                <w:lang w:val="ro-RO"/>
              </w:rPr>
              <w:t>2</w:t>
            </w:r>
          </w:p>
        </w:tc>
        <w:tc>
          <w:tcPr>
            <w:tcW w:w="1982" w:type="dxa"/>
            <w:gridSpan w:val="2"/>
          </w:tcPr>
          <w:p w14:paraId="62B6408E">
            <w:pPr>
              <w:pStyle w:val="60"/>
              <w:spacing w:line="276" w:lineRule="auto"/>
              <w:rPr>
                <w:rFonts w:ascii="Times New Roman" w:hAnsi="Times New Roman"/>
                <w:lang w:val="ro-RO"/>
              </w:rPr>
            </w:pPr>
            <w:r>
              <w:rPr>
                <w:rFonts w:ascii="Times New Roman" w:hAnsi="Times New Roman"/>
                <w:lang w:val="ro-RO"/>
              </w:rPr>
              <w:t>din care: 3.2 curs</w:t>
            </w:r>
          </w:p>
        </w:tc>
        <w:tc>
          <w:tcPr>
            <w:tcW w:w="425" w:type="dxa"/>
          </w:tcPr>
          <w:p w14:paraId="04D7773C">
            <w:pPr>
              <w:pStyle w:val="60"/>
              <w:spacing w:line="276" w:lineRule="auto"/>
              <w:rPr>
                <w:rFonts w:ascii="Times New Roman" w:hAnsi="Times New Roman"/>
                <w:lang w:val="ro-RO"/>
              </w:rPr>
            </w:pPr>
            <w:r>
              <w:rPr>
                <w:rFonts w:ascii="Times New Roman" w:hAnsi="Times New Roman"/>
                <w:lang w:val="ro-RO"/>
              </w:rPr>
              <w:t>-</w:t>
            </w:r>
          </w:p>
        </w:tc>
        <w:tc>
          <w:tcPr>
            <w:tcW w:w="2053" w:type="dxa"/>
          </w:tcPr>
          <w:p w14:paraId="5905DEA2">
            <w:pPr>
              <w:pStyle w:val="60"/>
              <w:spacing w:line="276" w:lineRule="auto"/>
              <w:rPr>
                <w:rFonts w:ascii="Times New Roman" w:hAnsi="Times New Roman"/>
                <w:lang w:val="ro-RO"/>
              </w:rPr>
            </w:pPr>
            <w:r>
              <w:rPr>
                <w:rFonts w:ascii="Times New Roman" w:hAnsi="Times New Roman"/>
                <w:lang w:val="ro-RO"/>
              </w:rPr>
              <w:t>3.3 seminar/laborator</w:t>
            </w:r>
          </w:p>
        </w:tc>
        <w:tc>
          <w:tcPr>
            <w:tcW w:w="785" w:type="dxa"/>
          </w:tcPr>
          <w:p w14:paraId="513AE2A3">
            <w:pPr>
              <w:pStyle w:val="60"/>
              <w:spacing w:line="276" w:lineRule="auto"/>
              <w:rPr>
                <w:rFonts w:ascii="Times New Roman" w:hAnsi="Times New Roman"/>
                <w:lang w:val="ro-RO"/>
              </w:rPr>
            </w:pPr>
            <w:r>
              <w:rPr>
                <w:rFonts w:ascii="Times New Roman" w:hAnsi="Times New Roman"/>
                <w:lang w:val="ro-RO"/>
              </w:rPr>
              <w:t>2</w:t>
            </w:r>
          </w:p>
        </w:tc>
      </w:tr>
      <w:tr w14:paraId="1D8AE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74" w:type="dxa"/>
          </w:tcPr>
          <w:p w14:paraId="61528410">
            <w:pPr>
              <w:pStyle w:val="60"/>
              <w:spacing w:line="276" w:lineRule="auto"/>
              <w:rPr>
                <w:rFonts w:ascii="Times New Roman" w:hAnsi="Times New Roman"/>
                <w:lang w:val="ro-RO"/>
              </w:rPr>
            </w:pPr>
            <w:r>
              <w:rPr>
                <w:rFonts w:ascii="Times New Roman" w:hAnsi="Times New Roman"/>
                <w:lang w:val="ro-RO"/>
              </w:rPr>
              <w:t>3.4 Total ore din planul de învățământ</w:t>
            </w:r>
          </w:p>
        </w:tc>
        <w:tc>
          <w:tcPr>
            <w:tcW w:w="436" w:type="dxa"/>
          </w:tcPr>
          <w:p w14:paraId="35A140B1">
            <w:pPr>
              <w:pStyle w:val="60"/>
              <w:spacing w:line="276" w:lineRule="auto"/>
              <w:rPr>
                <w:rFonts w:ascii="Times New Roman" w:hAnsi="Times New Roman"/>
                <w:lang w:val="ro-RO"/>
              </w:rPr>
            </w:pPr>
            <w:r>
              <w:rPr>
                <w:rFonts w:ascii="Times New Roman" w:hAnsi="Times New Roman"/>
                <w:lang w:val="ro-RO"/>
              </w:rPr>
              <w:t>28</w:t>
            </w:r>
          </w:p>
        </w:tc>
        <w:tc>
          <w:tcPr>
            <w:tcW w:w="1982" w:type="dxa"/>
            <w:gridSpan w:val="2"/>
          </w:tcPr>
          <w:p w14:paraId="063B88D7">
            <w:pPr>
              <w:pStyle w:val="60"/>
              <w:spacing w:line="276" w:lineRule="auto"/>
              <w:rPr>
                <w:rFonts w:ascii="Times New Roman" w:hAnsi="Times New Roman"/>
                <w:lang w:val="ro-RO"/>
              </w:rPr>
            </w:pPr>
            <w:r>
              <w:rPr>
                <w:rFonts w:ascii="Times New Roman" w:hAnsi="Times New Roman"/>
                <w:lang w:val="ro-RO"/>
              </w:rPr>
              <w:t>din care: 3.5 curs</w:t>
            </w:r>
          </w:p>
        </w:tc>
        <w:tc>
          <w:tcPr>
            <w:tcW w:w="425" w:type="dxa"/>
          </w:tcPr>
          <w:p w14:paraId="34FD5EF9">
            <w:pPr>
              <w:pStyle w:val="60"/>
              <w:spacing w:line="276" w:lineRule="auto"/>
              <w:rPr>
                <w:rFonts w:ascii="Times New Roman" w:hAnsi="Times New Roman"/>
                <w:lang w:val="ro-RO"/>
              </w:rPr>
            </w:pPr>
            <w:r>
              <w:rPr>
                <w:rFonts w:ascii="Times New Roman" w:hAnsi="Times New Roman"/>
                <w:lang w:val="ro-RO"/>
              </w:rPr>
              <w:t>-</w:t>
            </w:r>
          </w:p>
        </w:tc>
        <w:tc>
          <w:tcPr>
            <w:tcW w:w="2053" w:type="dxa"/>
          </w:tcPr>
          <w:p w14:paraId="77313924">
            <w:pPr>
              <w:pStyle w:val="60"/>
              <w:spacing w:line="276" w:lineRule="auto"/>
              <w:rPr>
                <w:rFonts w:ascii="Times New Roman" w:hAnsi="Times New Roman"/>
                <w:lang w:val="ro-RO"/>
              </w:rPr>
            </w:pPr>
            <w:r>
              <w:rPr>
                <w:rFonts w:ascii="Times New Roman" w:hAnsi="Times New Roman"/>
                <w:lang w:val="ro-RO"/>
              </w:rPr>
              <w:t>3.6 seminar/laborator</w:t>
            </w:r>
          </w:p>
        </w:tc>
        <w:tc>
          <w:tcPr>
            <w:tcW w:w="785" w:type="dxa"/>
          </w:tcPr>
          <w:p w14:paraId="366A0D3E">
            <w:pPr>
              <w:pStyle w:val="60"/>
              <w:spacing w:line="276" w:lineRule="auto"/>
              <w:rPr>
                <w:rFonts w:ascii="Times New Roman" w:hAnsi="Times New Roman"/>
                <w:lang w:val="ro-RO"/>
              </w:rPr>
            </w:pPr>
            <w:r>
              <w:rPr>
                <w:rFonts w:ascii="Times New Roman" w:hAnsi="Times New Roman"/>
                <w:lang w:val="ro-RO"/>
              </w:rPr>
              <w:t>2</w:t>
            </w:r>
          </w:p>
        </w:tc>
      </w:tr>
      <w:tr w14:paraId="6C80A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74693E4C">
            <w:pPr>
              <w:pStyle w:val="60"/>
              <w:spacing w:line="276" w:lineRule="auto"/>
              <w:rPr>
                <w:rFonts w:ascii="Times New Roman" w:hAnsi="Times New Roman"/>
                <w:bCs/>
                <w:lang w:val="ro-RO"/>
              </w:rPr>
            </w:pPr>
            <w:r>
              <w:rPr>
                <w:rFonts w:ascii="Times New Roman" w:hAnsi="Times New Roman"/>
                <w:bCs/>
                <w:lang w:val="ro-RO"/>
              </w:rPr>
              <w:t>Distribuția fondului de timp:</w:t>
            </w:r>
          </w:p>
        </w:tc>
        <w:tc>
          <w:tcPr>
            <w:tcW w:w="785" w:type="dxa"/>
          </w:tcPr>
          <w:p w14:paraId="0487E59F">
            <w:pPr>
              <w:pStyle w:val="60"/>
              <w:spacing w:line="276" w:lineRule="auto"/>
              <w:rPr>
                <w:rFonts w:ascii="Times New Roman" w:hAnsi="Times New Roman"/>
                <w:bCs/>
                <w:lang w:val="ro-RO"/>
              </w:rPr>
            </w:pPr>
            <w:r>
              <w:rPr>
                <w:rFonts w:ascii="Times New Roman" w:hAnsi="Times New Roman"/>
                <w:bCs/>
                <w:lang w:val="ro-RO"/>
              </w:rPr>
              <w:t>ore</w:t>
            </w:r>
          </w:p>
        </w:tc>
      </w:tr>
      <w:tr w14:paraId="347FD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1EF5672F">
            <w:pPr>
              <w:pStyle w:val="60"/>
              <w:spacing w:line="276" w:lineRule="auto"/>
              <w:rPr>
                <w:rFonts w:ascii="Times New Roman" w:hAnsi="Times New Roman"/>
                <w:lang w:val="ro-RO"/>
              </w:rPr>
            </w:pPr>
            <w:r>
              <w:rPr>
                <w:rFonts w:ascii="Times New Roman" w:hAnsi="Times New Roman"/>
                <w:lang w:val="ro-RO"/>
              </w:rPr>
              <w:t>Studiul după manual, suport de curs, bibliografie și notițe</w:t>
            </w:r>
          </w:p>
        </w:tc>
        <w:tc>
          <w:tcPr>
            <w:tcW w:w="785" w:type="dxa"/>
          </w:tcPr>
          <w:p w14:paraId="47842B59">
            <w:pPr>
              <w:pStyle w:val="60"/>
              <w:spacing w:line="276" w:lineRule="auto"/>
              <w:rPr>
                <w:rFonts w:ascii="Times New Roman" w:hAnsi="Times New Roman"/>
                <w:lang w:val="ro-RO"/>
              </w:rPr>
            </w:pPr>
            <w:r>
              <w:rPr>
                <w:rFonts w:ascii="Times New Roman" w:hAnsi="Times New Roman"/>
                <w:lang w:val="ro-RO"/>
              </w:rPr>
              <w:t>5</w:t>
            </w:r>
          </w:p>
        </w:tc>
      </w:tr>
      <w:tr w14:paraId="7F262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271332F5">
            <w:pPr>
              <w:pStyle w:val="60"/>
              <w:spacing w:line="276" w:lineRule="auto"/>
              <w:rPr>
                <w:rFonts w:ascii="Times New Roman" w:hAnsi="Times New Roman"/>
                <w:lang w:val="ro-RO"/>
              </w:rPr>
            </w:pPr>
            <w:r>
              <w:rPr>
                <w:rFonts w:ascii="Times New Roman" w:hAnsi="Times New Roman"/>
                <w:lang w:val="ro-RO"/>
              </w:rPr>
              <w:t>Documentare suplimentară în bibliotecă, pe platformele electronice de specialitate / pe teren</w:t>
            </w:r>
          </w:p>
        </w:tc>
        <w:tc>
          <w:tcPr>
            <w:tcW w:w="785" w:type="dxa"/>
          </w:tcPr>
          <w:p w14:paraId="2696B839">
            <w:pPr>
              <w:pStyle w:val="60"/>
              <w:spacing w:line="276" w:lineRule="auto"/>
              <w:rPr>
                <w:rFonts w:hint="default" w:ascii="Times New Roman" w:hAnsi="Times New Roman"/>
                <w:lang w:val="en-US"/>
              </w:rPr>
            </w:pPr>
            <w:r>
              <w:rPr>
                <w:rFonts w:hint="default" w:ascii="Times New Roman" w:hAnsi="Times New Roman"/>
                <w:lang w:val="en-US"/>
              </w:rPr>
              <w:t>5</w:t>
            </w:r>
          </w:p>
        </w:tc>
      </w:tr>
      <w:tr w14:paraId="65980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75A63E4B">
            <w:pPr>
              <w:pStyle w:val="60"/>
              <w:spacing w:line="276" w:lineRule="auto"/>
              <w:rPr>
                <w:rFonts w:ascii="Times New Roman" w:hAnsi="Times New Roman"/>
                <w:lang w:val="ro-RO"/>
              </w:rPr>
            </w:pPr>
            <w:r>
              <w:rPr>
                <w:rFonts w:ascii="Times New Roman" w:hAnsi="Times New Roman"/>
                <w:lang w:val="ro-RO"/>
              </w:rPr>
              <w:t>Pregătire seminare / laboratoare, teme, referate, portofolii și eseuri</w:t>
            </w:r>
          </w:p>
        </w:tc>
        <w:tc>
          <w:tcPr>
            <w:tcW w:w="785" w:type="dxa"/>
          </w:tcPr>
          <w:p w14:paraId="05B0AAE0">
            <w:pPr>
              <w:pStyle w:val="60"/>
              <w:spacing w:line="276" w:lineRule="auto"/>
              <w:rPr>
                <w:rFonts w:ascii="Times New Roman" w:hAnsi="Times New Roman"/>
                <w:lang w:val="ro-RO"/>
              </w:rPr>
            </w:pPr>
            <w:r>
              <w:rPr>
                <w:rFonts w:ascii="Times New Roman" w:hAnsi="Times New Roman"/>
                <w:lang w:val="ro-RO"/>
              </w:rPr>
              <w:t>5</w:t>
            </w:r>
          </w:p>
        </w:tc>
      </w:tr>
      <w:tr w14:paraId="595F8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15821CE7">
            <w:pPr>
              <w:pStyle w:val="60"/>
              <w:spacing w:line="276" w:lineRule="auto"/>
              <w:rPr>
                <w:rFonts w:ascii="Times New Roman" w:hAnsi="Times New Roman"/>
                <w:lang w:val="ro-RO"/>
              </w:rPr>
            </w:pPr>
            <w:r>
              <w:rPr>
                <w:rFonts w:ascii="Times New Roman" w:hAnsi="Times New Roman"/>
                <w:lang w:val="ro-RO"/>
              </w:rPr>
              <w:t xml:space="preserve">Tutoriat </w:t>
            </w:r>
          </w:p>
        </w:tc>
        <w:tc>
          <w:tcPr>
            <w:tcW w:w="785" w:type="dxa"/>
          </w:tcPr>
          <w:p w14:paraId="3B9B8C3B">
            <w:pPr>
              <w:pStyle w:val="60"/>
              <w:spacing w:line="276" w:lineRule="auto"/>
              <w:rPr>
                <w:rFonts w:ascii="Times New Roman" w:hAnsi="Times New Roman"/>
                <w:lang w:val="ro-RO"/>
              </w:rPr>
            </w:pPr>
            <w:r>
              <w:rPr>
                <w:rFonts w:ascii="Times New Roman" w:hAnsi="Times New Roman"/>
                <w:lang w:val="ro-RO"/>
              </w:rPr>
              <w:t>5</w:t>
            </w:r>
          </w:p>
        </w:tc>
      </w:tr>
      <w:tr w14:paraId="513FE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404E7887">
            <w:pPr>
              <w:pStyle w:val="60"/>
              <w:spacing w:line="276" w:lineRule="auto"/>
              <w:rPr>
                <w:rFonts w:ascii="Times New Roman" w:hAnsi="Times New Roman"/>
                <w:lang w:val="ro-RO"/>
              </w:rPr>
            </w:pPr>
            <w:r>
              <w:rPr>
                <w:rFonts w:ascii="Times New Roman" w:hAnsi="Times New Roman"/>
                <w:lang w:val="ro-RO"/>
              </w:rPr>
              <w:t xml:space="preserve">Examinări </w:t>
            </w:r>
          </w:p>
        </w:tc>
        <w:tc>
          <w:tcPr>
            <w:tcW w:w="785" w:type="dxa"/>
          </w:tcPr>
          <w:p w14:paraId="1D729EB9">
            <w:pPr>
              <w:pStyle w:val="60"/>
              <w:spacing w:line="276" w:lineRule="auto"/>
              <w:rPr>
                <w:rFonts w:ascii="Times New Roman" w:hAnsi="Times New Roman"/>
                <w:lang w:val="ro-RO"/>
              </w:rPr>
            </w:pPr>
            <w:r>
              <w:rPr>
                <w:rFonts w:ascii="Times New Roman" w:hAnsi="Times New Roman"/>
                <w:lang w:val="ro-RO"/>
              </w:rPr>
              <w:t>2</w:t>
            </w:r>
          </w:p>
        </w:tc>
      </w:tr>
      <w:tr w14:paraId="27036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70" w:type="dxa"/>
            <w:gridSpan w:val="6"/>
          </w:tcPr>
          <w:p w14:paraId="1B22F6FD">
            <w:pPr>
              <w:pStyle w:val="60"/>
              <w:spacing w:line="276" w:lineRule="auto"/>
              <w:rPr>
                <w:rFonts w:ascii="Times New Roman" w:hAnsi="Times New Roman"/>
                <w:lang w:val="ro-RO"/>
              </w:rPr>
            </w:pPr>
            <w:r>
              <w:rPr>
                <w:rFonts w:ascii="Times New Roman" w:hAnsi="Times New Roman"/>
                <w:lang w:val="ro-RO"/>
              </w:rPr>
              <w:t xml:space="preserve">Alte activități – </w:t>
            </w:r>
            <w:r>
              <w:rPr>
                <w:rFonts w:ascii="Times New Roman" w:hAnsi="Times New Roman"/>
                <w:i/>
                <w:iCs/>
                <w:lang w:val="ro-RO"/>
              </w:rPr>
              <w:t>practica propriu-zisa</w:t>
            </w:r>
            <w:r>
              <w:rPr>
                <w:rFonts w:ascii="Times New Roman" w:hAnsi="Times New Roman"/>
                <w:lang w:val="ro-RO"/>
              </w:rPr>
              <w:t xml:space="preserve"> </w:t>
            </w:r>
          </w:p>
        </w:tc>
        <w:tc>
          <w:tcPr>
            <w:tcW w:w="785" w:type="dxa"/>
          </w:tcPr>
          <w:p w14:paraId="2769F5B1">
            <w:pPr>
              <w:pStyle w:val="60"/>
              <w:spacing w:line="276" w:lineRule="auto"/>
              <w:rPr>
                <w:rFonts w:ascii="Times New Roman" w:hAnsi="Times New Roman"/>
                <w:lang w:val="ro-RO"/>
              </w:rPr>
            </w:pPr>
          </w:p>
        </w:tc>
      </w:tr>
      <w:tr w14:paraId="601F6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4"/>
          <w:wAfter w:w="4949" w:type="dxa"/>
        </w:trPr>
        <w:tc>
          <w:tcPr>
            <w:tcW w:w="3674" w:type="dxa"/>
            <w:shd w:val="clear" w:color="auto" w:fill="auto"/>
          </w:tcPr>
          <w:p w14:paraId="479894EA">
            <w:pPr>
              <w:pStyle w:val="60"/>
              <w:spacing w:line="276" w:lineRule="auto"/>
              <w:rPr>
                <w:rFonts w:ascii="Times New Roman" w:hAnsi="Times New Roman"/>
                <w:bCs/>
                <w:lang w:val="ro-RO"/>
              </w:rPr>
            </w:pPr>
            <w:r>
              <w:rPr>
                <w:rFonts w:ascii="Times New Roman" w:hAnsi="Times New Roman"/>
                <w:bCs/>
                <w:lang w:val="ro-RO"/>
              </w:rPr>
              <w:t>3.7 Total ore studiu individual</w:t>
            </w:r>
          </w:p>
        </w:tc>
        <w:tc>
          <w:tcPr>
            <w:tcW w:w="732" w:type="dxa"/>
            <w:gridSpan w:val="2"/>
            <w:shd w:val="clear" w:color="auto" w:fill="auto"/>
          </w:tcPr>
          <w:p w14:paraId="4395AD20">
            <w:pPr>
              <w:pStyle w:val="60"/>
              <w:spacing w:line="276" w:lineRule="auto"/>
              <w:rPr>
                <w:rFonts w:hint="default" w:ascii="Times New Roman" w:hAnsi="Times New Roman"/>
                <w:bCs/>
                <w:lang w:val="en-US"/>
              </w:rPr>
            </w:pPr>
            <w:r>
              <w:rPr>
                <w:rFonts w:hint="default" w:ascii="Times New Roman" w:hAnsi="Times New Roman"/>
                <w:bCs/>
                <w:lang w:val="en-US"/>
              </w:rPr>
              <w:t>48</w:t>
            </w:r>
          </w:p>
        </w:tc>
      </w:tr>
      <w:tr w14:paraId="0E0E0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4"/>
          <w:wAfter w:w="4949" w:type="dxa"/>
        </w:trPr>
        <w:tc>
          <w:tcPr>
            <w:tcW w:w="3674" w:type="dxa"/>
            <w:shd w:val="clear" w:color="auto" w:fill="auto"/>
          </w:tcPr>
          <w:p w14:paraId="310486C5">
            <w:pPr>
              <w:pStyle w:val="60"/>
              <w:spacing w:line="276" w:lineRule="auto"/>
              <w:rPr>
                <w:rFonts w:ascii="Times New Roman" w:hAnsi="Times New Roman"/>
                <w:bCs/>
                <w:lang w:val="ro-RO"/>
              </w:rPr>
            </w:pPr>
            <w:r>
              <w:rPr>
                <w:rFonts w:ascii="Times New Roman" w:hAnsi="Times New Roman"/>
                <w:bCs/>
                <w:lang w:val="ro-RO"/>
              </w:rPr>
              <w:t>3.8 Total ore pe semestru</w:t>
            </w:r>
          </w:p>
        </w:tc>
        <w:tc>
          <w:tcPr>
            <w:tcW w:w="732" w:type="dxa"/>
            <w:gridSpan w:val="2"/>
            <w:shd w:val="clear" w:color="auto" w:fill="auto"/>
          </w:tcPr>
          <w:p w14:paraId="15B2F92D">
            <w:pPr>
              <w:pStyle w:val="60"/>
              <w:spacing w:line="276" w:lineRule="auto"/>
              <w:rPr>
                <w:rFonts w:hint="default" w:ascii="Times New Roman" w:hAnsi="Times New Roman"/>
                <w:bCs/>
                <w:lang w:val="en-US"/>
              </w:rPr>
            </w:pPr>
            <w:r>
              <w:rPr>
                <w:rFonts w:hint="default" w:ascii="Times New Roman" w:hAnsi="Times New Roman"/>
                <w:bCs/>
                <w:lang w:val="en-US"/>
              </w:rPr>
              <w:t>50</w:t>
            </w:r>
          </w:p>
        </w:tc>
      </w:tr>
      <w:tr w14:paraId="0543F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4"/>
          <w:wAfter w:w="4949" w:type="dxa"/>
        </w:trPr>
        <w:tc>
          <w:tcPr>
            <w:tcW w:w="3674" w:type="dxa"/>
            <w:shd w:val="clear" w:color="auto" w:fill="auto"/>
          </w:tcPr>
          <w:p w14:paraId="4AA42D0D">
            <w:pPr>
              <w:pStyle w:val="60"/>
              <w:spacing w:line="276" w:lineRule="auto"/>
              <w:rPr>
                <w:rFonts w:ascii="Times New Roman" w:hAnsi="Times New Roman"/>
                <w:bCs/>
                <w:lang w:val="ro-RO"/>
              </w:rPr>
            </w:pPr>
            <w:r>
              <w:rPr>
                <w:rFonts w:ascii="Times New Roman" w:hAnsi="Times New Roman"/>
                <w:bCs/>
                <w:lang w:val="ro-RO"/>
              </w:rPr>
              <w:t>3.9 Numărul de credite</w:t>
            </w:r>
          </w:p>
        </w:tc>
        <w:tc>
          <w:tcPr>
            <w:tcW w:w="732" w:type="dxa"/>
            <w:gridSpan w:val="2"/>
            <w:shd w:val="clear" w:color="auto" w:fill="auto"/>
          </w:tcPr>
          <w:p w14:paraId="176127E3">
            <w:pPr>
              <w:pStyle w:val="60"/>
              <w:spacing w:line="276" w:lineRule="auto"/>
              <w:rPr>
                <w:rFonts w:hint="default" w:ascii="Times New Roman" w:hAnsi="Times New Roman"/>
                <w:bCs/>
                <w:lang w:val="en-US"/>
              </w:rPr>
            </w:pPr>
            <w:r>
              <w:rPr>
                <w:rFonts w:hint="default" w:ascii="Times New Roman" w:hAnsi="Times New Roman"/>
                <w:bCs/>
                <w:lang w:val="en-US"/>
              </w:rPr>
              <w:t>2</w:t>
            </w:r>
          </w:p>
        </w:tc>
      </w:tr>
    </w:tbl>
    <w:p w14:paraId="2AFF86C3">
      <w:pPr>
        <w:pStyle w:val="52"/>
        <w:spacing w:line="276" w:lineRule="auto"/>
        <w:ind w:left="714"/>
        <w:rPr>
          <w:b/>
          <w:sz w:val="22"/>
          <w:szCs w:val="22"/>
        </w:rPr>
      </w:pPr>
    </w:p>
    <w:p w14:paraId="1ACD2D8D">
      <w:pPr>
        <w:pStyle w:val="52"/>
        <w:numPr>
          <w:ilvl w:val="0"/>
          <w:numId w:val="1"/>
        </w:numPr>
        <w:spacing w:line="276" w:lineRule="auto"/>
        <w:ind w:left="714" w:hanging="357"/>
        <w:rPr>
          <w:b/>
          <w:sz w:val="22"/>
          <w:szCs w:val="22"/>
        </w:rPr>
      </w:pPr>
      <w:r>
        <w:rPr>
          <w:b/>
          <w:sz w:val="22"/>
          <w:szCs w:val="22"/>
        </w:rPr>
        <w:t>Precondiții (acolo unde este cazul)</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85"/>
        <w:gridCol w:w="7404"/>
      </w:tblGrid>
      <w:tr w14:paraId="36239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tcPr>
          <w:p w14:paraId="4C592DB3">
            <w:pPr>
              <w:pStyle w:val="60"/>
              <w:spacing w:line="276" w:lineRule="auto"/>
              <w:rPr>
                <w:rFonts w:ascii="Times New Roman" w:hAnsi="Times New Roman"/>
                <w:lang w:val="ro-RO"/>
              </w:rPr>
            </w:pPr>
            <w:r>
              <w:rPr>
                <w:rFonts w:ascii="Times New Roman" w:hAnsi="Times New Roman"/>
                <w:lang w:val="ro-RO"/>
              </w:rPr>
              <w:t>4.1 de curriculum</w:t>
            </w:r>
          </w:p>
        </w:tc>
        <w:tc>
          <w:tcPr>
            <w:tcW w:w="7404" w:type="dxa"/>
          </w:tcPr>
          <w:p w14:paraId="143AFDB4">
            <w:pPr>
              <w:pStyle w:val="60"/>
              <w:spacing w:line="276" w:lineRule="auto"/>
              <w:ind w:left="720"/>
              <w:rPr>
                <w:rFonts w:ascii="Times New Roman" w:hAnsi="Times New Roman"/>
                <w:lang w:val="ro-RO"/>
              </w:rPr>
            </w:pPr>
            <w:r>
              <w:rPr>
                <w:rFonts w:ascii="Times New Roman" w:hAnsi="Times New Roman"/>
                <w:lang w:val="ro-RO"/>
              </w:rPr>
              <w:t>-</w:t>
            </w:r>
          </w:p>
        </w:tc>
      </w:tr>
      <w:tr w14:paraId="0C24B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tcPr>
          <w:p w14:paraId="0E27F819">
            <w:pPr>
              <w:pStyle w:val="60"/>
              <w:spacing w:line="276" w:lineRule="auto"/>
              <w:rPr>
                <w:rFonts w:ascii="Times New Roman" w:hAnsi="Times New Roman"/>
                <w:lang w:val="ro-RO"/>
              </w:rPr>
            </w:pPr>
            <w:r>
              <w:rPr>
                <w:rFonts w:ascii="Times New Roman" w:hAnsi="Times New Roman"/>
                <w:lang w:val="ro-RO"/>
              </w:rPr>
              <w:t>4.2 de competențe</w:t>
            </w:r>
          </w:p>
        </w:tc>
        <w:tc>
          <w:tcPr>
            <w:tcW w:w="7404" w:type="dxa"/>
          </w:tcPr>
          <w:p w14:paraId="2E65A2D6">
            <w:pPr>
              <w:pStyle w:val="60"/>
              <w:spacing w:line="276" w:lineRule="auto"/>
              <w:ind w:left="720"/>
              <w:rPr>
                <w:rFonts w:ascii="Times New Roman" w:hAnsi="Times New Roman"/>
                <w:lang w:val="ro-RO"/>
              </w:rPr>
            </w:pPr>
            <w:r>
              <w:rPr>
                <w:rFonts w:ascii="Times New Roman" w:hAnsi="Times New Roman"/>
                <w:lang w:val="ro-RO"/>
              </w:rPr>
              <w:t>-</w:t>
            </w:r>
          </w:p>
        </w:tc>
      </w:tr>
    </w:tbl>
    <w:p w14:paraId="24BAE51E">
      <w:pPr>
        <w:pStyle w:val="52"/>
        <w:spacing w:line="276" w:lineRule="auto"/>
        <w:ind w:left="0" w:leftChars="0" w:firstLine="0" w:firstLineChars="0"/>
        <w:rPr>
          <w:b/>
          <w:sz w:val="22"/>
          <w:szCs w:val="22"/>
        </w:rPr>
      </w:pPr>
    </w:p>
    <w:p w14:paraId="77A8EEB9">
      <w:pPr>
        <w:pStyle w:val="52"/>
        <w:numPr>
          <w:ilvl w:val="0"/>
          <w:numId w:val="1"/>
        </w:numPr>
        <w:spacing w:line="276" w:lineRule="auto"/>
        <w:ind w:left="714" w:hanging="357"/>
        <w:rPr>
          <w:b/>
          <w:sz w:val="22"/>
          <w:szCs w:val="22"/>
        </w:rPr>
      </w:pPr>
      <w:r>
        <w:rPr>
          <w:b/>
          <w:sz w:val="22"/>
          <w:szCs w:val="22"/>
        </w:rPr>
        <w:t>Condiții (acolo unde este cazul)</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65"/>
        <w:gridCol w:w="4824"/>
      </w:tblGrid>
      <w:tr w14:paraId="2C5D8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565" w:type="dxa"/>
          </w:tcPr>
          <w:p w14:paraId="26DB2A17">
            <w:pPr>
              <w:pStyle w:val="60"/>
              <w:spacing w:line="360" w:lineRule="auto"/>
              <w:rPr>
                <w:rFonts w:ascii="Times New Roman" w:hAnsi="Times New Roman"/>
                <w:lang w:val="ro-RO"/>
              </w:rPr>
            </w:pPr>
            <w:r>
              <w:rPr>
                <w:rFonts w:ascii="Times New Roman" w:hAnsi="Times New Roman"/>
                <w:lang w:val="ro-RO"/>
              </w:rPr>
              <w:t>5.1 de desfășurare a cursului</w:t>
            </w:r>
          </w:p>
        </w:tc>
        <w:tc>
          <w:tcPr>
            <w:tcW w:w="4824" w:type="dxa"/>
          </w:tcPr>
          <w:p w14:paraId="6ADFF241">
            <w:pPr>
              <w:pStyle w:val="60"/>
              <w:spacing w:line="360" w:lineRule="auto"/>
              <w:rPr>
                <w:rFonts w:ascii="Times New Roman" w:hAnsi="Times New Roman"/>
                <w:lang w:val="ro-RO"/>
              </w:rPr>
            </w:pPr>
            <w:r>
              <w:rPr>
                <w:rFonts w:ascii="Times New Roman" w:hAnsi="Times New Roman"/>
                <w:lang w:val="ro-RO"/>
              </w:rPr>
              <w:t xml:space="preserve">nu e cazul </w:t>
            </w:r>
          </w:p>
        </w:tc>
      </w:tr>
      <w:tr w14:paraId="12F77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65" w:type="dxa"/>
          </w:tcPr>
          <w:p w14:paraId="7D3A976E">
            <w:pPr>
              <w:pStyle w:val="60"/>
              <w:spacing w:line="360" w:lineRule="auto"/>
              <w:rPr>
                <w:rFonts w:ascii="Times New Roman" w:hAnsi="Times New Roman"/>
                <w:lang w:val="ro-RO"/>
              </w:rPr>
            </w:pPr>
            <w:r>
              <w:rPr>
                <w:rFonts w:ascii="Times New Roman" w:hAnsi="Times New Roman"/>
                <w:lang w:val="ro-RO"/>
              </w:rPr>
              <w:t>5.2 de desfășurare a seminarului / laboratorului</w:t>
            </w:r>
          </w:p>
        </w:tc>
        <w:tc>
          <w:tcPr>
            <w:tcW w:w="4824" w:type="dxa"/>
          </w:tcPr>
          <w:p w14:paraId="42245315">
            <w:pPr>
              <w:pStyle w:val="60"/>
              <w:rPr>
                <w:rFonts w:ascii="Times New Roman" w:hAnsi="Times New Roman"/>
                <w:lang w:val="ro-RO"/>
              </w:rPr>
            </w:pPr>
            <w:r>
              <w:rPr>
                <w:rFonts w:ascii="Times New Roman" w:hAnsi="Times New Roman"/>
                <w:lang w:val="ro-RO"/>
              </w:rPr>
              <w:t xml:space="preserve">- PC/laptop, conectare la Internet  (aplicația Google meet &amp; platforma moodle a UVT) </w:t>
            </w:r>
          </w:p>
          <w:p w14:paraId="2654CCA9">
            <w:pPr>
              <w:pStyle w:val="60"/>
              <w:rPr>
                <w:rFonts w:ascii="Times New Roman" w:hAnsi="Times New Roman"/>
                <w:lang w:val="ro-RO"/>
              </w:rPr>
            </w:pPr>
            <w:r>
              <w:rPr>
                <w:rFonts w:ascii="Times New Roman" w:hAnsi="Times New Roman"/>
                <w:lang w:val="ro-RO"/>
              </w:rPr>
              <w:t>- Sală de seminar în UVT</w:t>
            </w:r>
            <w:r>
              <w:rPr>
                <w:rFonts w:ascii="Times New Roman" w:hAnsi="Times New Roman"/>
              </w:rPr>
              <w:t>;</w:t>
            </w:r>
            <w:r>
              <w:rPr>
                <w:rFonts w:ascii="Times New Roman" w:hAnsi="Times New Roman"/>
                <w:lang w:val="ro-RO"/>
              </w:rPr>
              <w:t xml:space="preserve"> </w:t>
            </w:r>
          </w:p>
          <w:p w14:paraId="60F181AC">
            <w:pPr>
              <w:pStyle w:val="60"/>
              <w:rPr>
                <w:rFonts w:ascii="Times New Roman" w:hAnsi="Times New Roman"/>
                <w:lang w:val="ro-RO"/>
              </w:rPr>
            </w:pPr>
            <w:r>
              <w:rPr>
                <w:rFonts w:ascii="Times New Roman" w:hAnsi="Times New Roman"/>
                <w:lang w:val="ro-RO"/>
              </w:rPr>
              <w:t xml:space="preserve">- Participarea la activitățile de practică în instituțiile de profil, precum și la UVT.  </w:t>
            </w:r>
          </w:p>
          <w:p w14:paraId="4BD0591C">
            <w:pPr>
              <w:pStyle w:val="60"/>
              <w:rPr>
                <w:rFonts w:ascii="Times New Roman" w:hAnsi="Times New Roman"/>
                <w:i/>
                <w:iCs/>
                <w:lang w:val="ro-RO"/>
              </w:rPr>
            </w:pPr>
            <w:r>
              <w:rPr>
                <w:rFonts w:ascii="Times New Roman" w:hAnsi="Times New Roman"/>
                <w:i/>
                <w:iCs/>
                <w:lang w:val="ro-RO"/>
              </w:rPr>
              <w:t xml:space="preserve">- </w:t>
            </w:r>
            <w:r>
              <w:rPr>
                <w:rFonts w:ascii="Times New Roman" w:hAnsi="Times New Roman"/>
                <w:i/>
                <w:iCs/>
              </w:rPr>
              <w:t>Logistice: punctualitate</w:t>
            </w:r>
          </w:p>
        </w:tc>
      </w:tr>
    </w:tbl>
    <w:p w14:paraId="7FA3D1A2">
      <w:pPr>
        <w:spacing w:line="276" w:lineRule="auto"/>
        <w:rPr>
          <w:b/>
          <w:sz w:val="22"/>
          <w:szCs w:val="22"/>
        </w:rPr>
      </w:pPr>
    </w:p>
    <w:p w14:paraId="3E28F80F">
      <w:pPr>
        <w:pStyle w:val="52"/>
        <w:numPr>
          <w:ilvl w:val="0"/>
          <w:numId w:val="1"/>
        </w:numPr>
        <w:spacing w:line="276" w:lineRule="auto"/>
        <w:ind w:left="714" w:hanging="357"/>
        <w:rPr>
          <w:b/>
          <w:sz w:val="22"/>
          <w:szCs w:val="22"/>
        </w:rPr>
      </w:pPr>
      <w:r>
        <w:rPr>
          <w:b/>
          <w:sz w:val="22"/>
          <w:szCs w:val="22"/>
        </w:rPr>
        <w:t>Obiectivele disciplinei - rezultate așteptate ale învățării la formarea cărora contribuie parcurgerea și promovarea disciplinei</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71"/>
        <w:gridCol w:w="7718"/>
      </w:tblGrid>
      <w:tr w14:paraId="76694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90" w:hRule="atLeast"/>
        </w:trPr>
        <w:tc>
          <w:tcPr>
            <w:tcW w:w="993" w:type="dxa"/>
            <w:shd w:val="clear" w:color="auto" w:fill="auto"/>
            <w:vAlign w:val="center"/>
          </w:tcPr>
          <w:p w14:paraId="44C132C9">
            <w:pPr>
              <w:pStyle w:val="60"/>
              <w:jc w:val="center"/>
              <w:rPr>
                <w:rFonts w:ascii="Times New Roman" w:hAnsi="Times New Roman"/>
                <w:lang w:val="ro-RO"/>
              </w:rPr>
            </w:pPr>
            <w:r>
              <w:rPr>
                <w:rFonts w:ascii="Times New Roman" w:hAnsi="Times New Roman"/>
                <w:lang w:val="ro-RO"/>
              </w:rPr>
              <w:t>Cunoștințe</w:t>
            </w:r>
          </w:p>
        </w:tc>
        <w:tc>
          <w:tcPr>
            <w:tcW w:w="8396" w:type="dxa"/>
            <w:shd w:val="clear" w:color="auto" w:fill="auto"/>
          </w:tcPr>
          <w:p w14:paraId="489E27CA">
            <w:pPr>
              <w:spacing w:before="100" w:beforeAutospacing="1" w:after="100" w:afterAutospacing="1"/>
              <w:rPr>
                <w:color w:val="000000"/>
                <w:sz w:val="22"/>
                <w:szCs w:val="22"/>
              </w:rPr>
            </w:pPr>
            <w:r>
              <w:rPr>
                <w:color w:val="000000"/>
                <w:sz w:val="22"/>
                <w:szCs w:val="22"/>
              </w:rPr>
              <w:t>Cunoștințe despre asistența socială și relația acesteia cu religia și spiritualitatea. Cunoștințe despre concepțiile sociale ale marilor religii. Cunoștințe despre semnificația religiei și spiritualității în diverse ramuri ale asistenței sociale (protecția familiei, copilului, persoanelor vârstnice etc.</w:t>
            </w:r>
          </w:p>
        </w:tc>
      </w:tr>
      <w:tr w14:paraId="5C767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1" w:hRule="atLeast"/>
        </w:trPr>
        <w:tc>
          <w:tcPr>
            <w:tcW w:w="993" w:type="dxa"/>
            <w:shd w:val="clear" w:color="auto" w:fill="auto"/>
            <w:vAlign w:val="center"/>
          </w:tcPr>
          <w:p w14:paraId="3FB3257E">
            <w:pPr>
              <w:pStyle w:val="60"/>
              <w:jc w:val="center"/>
              <w:rPr>
                <w:rFonts w:ascii="Times New Roman" w:hAnsi="Times New Roman"/>
                <w:lang w:val="ro-RO"/>
              </w:rPr>
            </w:pPr>
            <w:r>
              <w:rPr>
                <w:rFonts w:ascii="Times New Roman" w:hAnsi="Times New Roman"/>
                <w:lang w:val="ro-RO"/>
              </w:rPr>
              <w:t>Abilități</w:t>
            </w:r>
          </w:p>
        </w:tc>
        <w:tc>
          <w:tcPr>
            <w:tcW w:w="8396" w:type="dxa"/>
            <w:shd w:val="clear" w:color="auto" w:fill="auto"/>
          </w:tcPr>
          <w:p w14:paraId="36A8A661">
            <w:pPr>
              <w:rPr>
                <w:sz w:val="22"/>
                <w:szCs w:val="22"/>
              </w:rPr>
            </w:pPr>
            <w:r>
              <w:rPr>
                <w:sz w:val="22"/>
                <w:szCs w:val="22"/>
              </w:rPr>
              <w:t>Aplicarea creativă și inovatoare a metodelor de evaluare și intervenție în domeniul asistenței sociale.</w:t>
            </w:r>
          </w:p>
          <w:p w14:paraId="26A3295C">
            <w:pPr>
              <w:rPr>
                <w:sz w:val="22"/>
                <w:szCs w:val="22"/>
              </w:rPr>
            </w:pPr>
            <w:r>
              <w:rPr>
                <w:sz w:val="22"/>
                <w:szCs w:val="22"/>
              </w:rPr>
              <w:t>Aplicarea unor instrumente specifice de identificare a nevoilor sociale – diagnoză socială în diferite contexte comunitare, sociale și organizaționale.</w:t>
            </w:r>
          </w:p>
        </w:tc>
      </w:tr>
      <w:tr w14:paraId="71758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1" w:hRule="atLeast"/>
        </w:trPr>
        <w:tc>
          <w:tcPr>
            <w:tcW w:w="993" w:type="dxa"/>
            <w:shd w:val="clear" w:color="auto" w:fill="auto"/>
            <w:vAlign w:val="center"/>
          </w:tcPr>
          <w:p w14:paraId="5F0C5E8F">
            <w:pPr>
              <w:pStyle w:val="60"/>
              <w:jc w:val="center"/>
              <w:rPr>
                <w:rFonts w:ascii="Times New Roman" w:hAnsi="Times New Roman"/>
                <w:lang w:val="ro-RO"/>
              </w:rPr>
            </w:pPr>
            <w:r>
              <w:rPr>
                <w:rFonts w:ascii="Times New Roman" w:hAnsi="Times New Roman"/>
                <w:lang w:val="ro-RO"/>
              </w:rPr>
              <w:t>Responsabilitate și autonomie</w:t>
            </w:r>
          </w:p>
        </w:tc>
        <w:tc>
          <w:tcPr>
            <w:tcW w:w="8396" w:type="dxa"/>
            <w:shd w:val="clear" w:color="auto" w:fill="auto"/>
          </w:tcPr>
          <w:p w14:paraId="78946F0F">
            <w:pPr>
              <w:rPr>
                <w:sz w:val="22"/>
                <w:szCs w:val="22"/>
              </w:rPr>
            </w:pPr>
            <w:r>
              <w:rPr>
                <w:sz w:val="22"/>
                <w:szCs w:val="22"/>
              </w:rPr>
              <w:t>Aplicarea autonomă și responsabilă a cunoștințelor și aptitudinilor din domeniul asistenței sociale și spiritualității pentru sprijinul beneficiarilor de servicii de asistență socială.</w:t>
            </w:r>
          </w:p>
        </w:tc>
      </w:tr>
    </w:tbl>
    <w:p w14:paraId="7ECF3E13">
      <w:pPr>
        <w:spacing w:line="276" w:lineRule="auto"/>
        <w:rPr>
          <w:b/>
          <w:sz w:val="22"/>
          <w:szCs w:val="22"/>
        </w:rPr>
      </w:pPr>
    </w:p>
    <w:p w14:paraId="63A74C04">
      <w:pPr>
        <w:pStyle w:val="52"/>
        <w:numPr>
          <w:ilvl w:val="0"/>
          <w:numId w:val="1"/>
        </w:numPr>
        <w:spacing w:line="276" w:lineRule="auto"/>
        <w:ind w:left="714" w:hanging="357"/>
        <w:rPr>
          <w:b/>
          <w:sz w:val="22"/>
          <w:szCs w:val="22"/>
        </w:rPr>
      </w:pPr>
      <w:r>
        <w:rPr>
          <w:b/>
          <w:sz w:val="22"/>
          <w:szCs w:val="22"/>
        </w:rPr>
        <w:t xml:space="preserve">Conținuturi </w:t>
      </w:r>
    </w:p>
    <w:p w14:paraId="16B979FE">
      <w:pPr>
        <w:keepNext w:val="0"/>
        <w:keepLines w:val="0"/>
        <w:widowControl/>
        <w:suppressLineNumbers w:val="0"/>
        <w:jc w:val="left"/>
      </w:pPr>
      <w:r>
        <w:rPr>
          <w:rFonts w:hint="default" w:ascii="Times New Roman" w:hAnsi="Times New Roman" w:eastAsia="SimSun" w:cs="Times New Roman"/>
          <w:color w:val="000000"/>
          <w:kern w:val="0"/>
          <w:sz w:val="22"/>
          <w:szCs w:val="22"/>
          <w:lang w:val="en-US" w:eastAsia="zh-CN" w:bidi="ar"/>
        </w:rPr>
        <w:t xml:space="preserve">Platforma prin care pot fi accesate suportul de curs în format electronic și alte resurse de </w:t>
      </w:r>
    </w:p>
    <w:p w14:paraId="01CDEEA3">
      <w:pPr>
        <w:keepNext w:val="0"/>
        <w:keepLines w:val="0"/>
        <w:widowControl/>
        <w:suppressLineNumbers w:val="0"/>
        <w:jc w:val="left"/>
      </w:pPr>
      <w:r>
        <w:rPr>
          <w:rFonts w:hint="default" w:ascii="Times New Roman" w:hAnsi="Times New Roman" w:eastAsia="SimSun" w:cs="Times New Roman"/>
          <w:color w:val="000000"/>
          <w:kern w:val="0"/>
          <w:sz w:val="22"/>
          <w:szCs w:val="22"/>
          <w:lang w:val="en-US" w:eastAsia="zh-CN" w:bidi="ar"/>
        </w:rPr>
        <w:t>învățare/bibliografice: platforma E-learning</w:t>
      </w:r>
    </w:p>
    <w:p w14:paraId="2345E78F">
      <w:pPr>
        <w:pStyle w:val="52"/>
        <w:numPr>
          <w:numId w:val="0"/>
        </w:numPr>
        <w:spacing w:line="276" w:lineRule="auto"/>
        <w:ind w:left="357" w:leftChars="0"/>
        <w:rPr>
          <w:b w:val="0"/>
          <w:bCs/>
          <w:sz w:val="22"/>
          <w:szCs w:val="22"/>
        </w:rPr>
      </w:pPr>
    </w:p>
    <w:tbl>
      <w:tblPr>
        <w:tblStyle w:val="9"/>
        <w:tblW w:w="9385"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28"/>
        <w:gridCol w:w="3128"/>
        <w:gridCol w:w="3129"/>
      </w:tblGrid>
      <w:tr w14:paraId="65C26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28" w:type="dxa"/>
            <w:shd w:val="clear" w:color="auto" w:fill="auto"/>
          </w:tcPr>
          <w:p w14:paraId="460E7C72">
            <w:pPr>
              <w:rPr>
                <w:b w:val="0"/>
                <w:bCs/>
                <w:sz w:val="22"/>
                <w:szCs w:val="22"/>
              </w:rPr>
            </w:pPr>
            <w:r>
              <w:rPr>
                <w:rFonts w:hint="default"/>
                <w:b w:val="0"/>
                <w:bCs/>
                <w:sz w:val="22"/>
                <w:szCs w:val="22"/>
                <w:lang w:val="en-US"/>
              </w:rPr>
              <w:t>7</w:t>
            </w:r>
            <w:r>
              <w:rPr>
                <w:b w:val="0"/>
                <w:bCs/>
                <w:sz w:val="22"/>
                <w:szCs w:val="22"/>
              </w:rPr>
              <w:t>.1 Curs</w:t>
            </w:r>
          </w:p>
        </w:tc>
        <w:tc>
          <w:tcPr>
            <w:tcW w:w="3128" w:type="dxa"/>
            <w:shd w:val="clear" w:color="auto" w:fill="auto"/>
          </w:tcPr>
          <w:p w14:paraId="34C90944">
            <w:pPr>
              <w:rPr>
                <w:b w:val="0"/>
                <w:bCs/>
                <w:sz w:val="22"/>
                <w:szCs w:val="22"/>
              </w:rPr>
            </w:pPr>
            <w:r>
              <w:rPr>
                <w:b w:val="0"/>
                <w:bCs/>
                <w:sz w:val="22"/>
                <w:szCs w:val="22"/>
              </w:rPr>
              <w:t>Metode de predare</w:t>
            </w:r>
          </w:p>
        </w:tc>
        <w:tc>
          <w:tcPr>
            <w:tcW w:w="3129" w:type="dxa"/>
            <w:shd w:val="clear" w:color="auto" w:fill="auto"/>
          </w:tcPr>
          <w:p w14:paraId="241C1E48">
            <w:pPr>
              <w:rPr>
                <w:b w:val="0"/>
                <w:bCs/>
                <w:sz w:val="22"/>
                <w:szCs w:val="22"/>
              </w:rPr>
            </w:pPr>
            <w:r>
              <w:rPr>
                <w:b w:val="0"/>
                <w:bCs/>
                <w:sz w:val="22"/>
                <w:szCs w:val="22"/>
              </w:rPr>
              <w:t>Observații</w:t>
            </w:r>
          </w:p>
        </w:tc>
      </w:tr>
      <w:tr w14:paraId="40DC4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85" w:type="dxa"/>
            <w:gridSpan w:val="3"/>
            <w:shd w:val="clear" w:color="auto" w:fill="auto"/>
          </w:tcPr>
          <w:p w14:paraId="107DB02C">
            <w:pPr>
              <w:pStyle w:val="60"/>
              <w:jc w:val="both"/>
              <w:rPr>
                <w:rFonts w:ascii="Times New Roman" w:hAnsi="Times New Roman"/>
                <w:lang w:val="ro-RO"/>
              </w:rPr>
            </w:pPr>
          </w:p>
        </w:tc>
      </w:tr>
      <w:tr w14:paraId="7C5F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28" w:type="dxa"/>
            <w:shd w:val="clear" w:color="auto" w:fill="auto"/>
          </w:tcPr>
          <w:p w14:paraId="0CA282A9">
            <w:pPr>
              <w:pStyle w:val="60"/>
              <w:jc w:val="both"/>
              <w:rPr>
                <w:rFonts w:ascii="Times New Roman" w:hAnsi="Times New Roman"/>
                <w:lang w:val="ro-RO"/>
              </w:rPr>
            </w:pPr>
            <w:r>
              <w:rPr>
                <w:rFonts w:hint="default" w:ascii="Times New Roman" w:hAnsi="Times New Roman"/>
                <w:b/>
                <w:bCs/>
                <w:lang w:val="en-US"/>
              </w:rPr>
              <w:t>7</w:t>
            </w:r>
            <w:r>
              <w:rPr>
                <w:rFonts w:ascii="Times New Roman" w:hAnsi="Times New Roman"/>
                <w:b/>
                <w:bCs/>
              </w:rPr>
              <w:t>.2</w:t>
            </w:r>
            <w:r>
              <w:rPr>
                <w:rFonts w:hint="default" w:ascii="Times New Roman" w:hAnsi="Times New Roman"/>
                <w:b/>
                <w:bCs/>
                <w:lang w:val="en-US"/>
              </w:rPr>
              <w:t xml:space="preserve"> </w:t>
            </w:r>
            <w:r>
              <w:rPr>
                <w:rFonts w:ascii="Times New Roman" w:hAnsi="Times New Roman"/>
                <w:b/>
                <w:bCs/>
              </w:rPr>
              <w:t xml:space="preserve"> Seminar / </w:t>
            </w:r>
            <w:r>
              <w:rPr>
                <w:rFonts w:ascii="Times New Roman" w:hAnsi="Times New Roman"/>
                <w:b/>
                <w:bCs/>
                <w:lang w:val="ro-RO"/>
              </w:rPr>
              <w:t>laborator</w:t>
            </w:r>
          </w:p>
        </w:tc>
        <w:tc>
          <w:tcPr>
            <w:tcW w:w="3128" w:type="dxa"/>
            <w:shd w:val="clear" w:color="auto" w:fill="auto"/>
          </w:tcPr>
          <w:p w14:paraId="517B4358">
            <w:pPr>
              <w:pStyle w:val="60"/>
              <w:jc w:val="both"/>
              <w:rPr>
                <w:rFonts w:ascii="Times New Roman" w:hAnsi="Times New Roman"/>
                <w:lang w:val="ro-RO"/>
              </w:rPr>
            </w:pPr>
            <w:r>
              <w:rPr>
                <w:rFonts w:ascii="Times New Roman" w:hAnsi="Times New Roman"/>
                <w:lang w:val="ro-RO"/>
              </w:rPr>
              <w:t>Metode de predare</w:t>
            </w:r>
          </w:p>
        </w:tc>
        <w:tc>
          <w:tcPr>
            <w:tcW w:w="3129" w:type="dxa"/>
            <w:shd w:val="clear" w:color="auto" w:fill="auto"/>
          </w:tcPr>
          <w:p w14:paraId="1DE1D96E">
            <w:pPr>
              <w:pStyle w:val="60"/>
              <w:jc w:val="both"/>
              <w:rPr>
                <w:rFonts w:ascii="Times New Roman" w:hAnsi="Times New Roman"/>
                <w:lang w:val="ro-RO"/>
              </w:rPr>
            </w:pPr>
            <w:r>
              <w:rPr>
                <w:rFonts w:ascii="Times New Roman" w:hAnsi="Times New Roman"/>
                <w:lang w:val="ro-RO"/>
              </w:rPr>
              <w:t>Observații</w:t>
            </w:r>
          </w:p>
        </w:tc>
      </w:tr>
      <w:tr w14:paraId="04894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28" w:type="dxa"/>
            <w:shd w:val="clear" w:color="auto" w:fill="auto"/>
          </w:tcPr>
          <w:p w14:paraId="3C7B4AE7">
            <w:pPr>
              <w:pStyle w:val="60"/>
              <w:numPr>
                <w:ilvl w:val="0"/>
                <w:numId w:val="3"/>
              </w:numPr>
              <w:rPr>
                <w:rFonts w:ascii="Times New Roman" w:hAnsi="Times New Roman"/>
                <w:b/>
                <w:bCs w:val="0"/>
                <w:lang w:val="ro-RO"/>
              </w:rPr>
            </w:pPr>
            <w:r>
              <w:rPr>
                <w:rFonts w:ascii="Times New Roman" w:hAnsi="Times New Roman"/>
                <w:b/>
                <w:bCs w:val="0"/>
                <w:lang w:val="ro-RO"/>
              </w:rPr>
              <w:t xml:space="preserve"> Instructaj privind activitatea de practică:</w:t>
            </w:r>
          </w:p>
          <w:p w14:paraId="60F56226">
            <w:pPr>
              <w:rPr>
                <w:sz w:val="22"/>
                <w:szCs w:val="22"/>
              </w:rPr>
            </w:pPr>
            <w:r>
              <w:rPr>
                <w:sz w:val="22"/>
                <w:szCs w:val="22"/>
              </w:rPr>
              <w:t xml:space="preserve">- obiectivele activ. de practică ; </w:t>
            </w:r>
          </w:p>
          <w:p w14:paraId="1251EFAE">
            <w:pPr>
              <w:rPr>
                <w:sz w:val="22"/>
                <w:szCs w:val="22"/>
              </w:rPr>
            </w:pPr>
            <w:r>
              <w:rPr>
                <w:sz w:val="22"/>
                <w:szCs w:val="22"/>
              </w:rPr>
              <w:t>- instruirea privind protecția muncii;</w:t>
            </w:r>
          </w:p>
          <w:p w14:paraId="13B54E3A">
            <w:pPr>
              <w:rPr>
                <w:sz w:val="22"/>
                <w:szCs w:val="22"/>
              </w:rPr>
            </w:pPr>
            <w:r>
              <w:rPr>
                <w:sz w:val="22"/>
                <w:szCs w:val="22"/>
              </w:rPr>
              <w:t>- informații privind completarea documentelor în vederea realizării portofoliului personal de practică;</w:t>
            </w:r>
          </w:p>
          <w:p w14:paraId="360CC752">
            <w:pPr>
              <w:rPr>
                <w:bCs/>
                <w:sz w:val="22"/>
                <w:szCs w:val="22"/>
              </w:rPr>
            </w:pPr>
            <w:r>
              <w:rPr>
                <w:bCs/>
                <w:sz w:val="22"/>
                <w:szCs w:val="22"/>
              </w:rPr>
              <w:t>- prezentarea unor instituții de asistență socială;</w:t>
            </w:r>
          </w:p>
          <w:p w14:paraId="6C34F659">
            <w:pPr>
              <w:rPr>
                <w:sz w:val="22"/>
                <w:szCs w:val="22"/>
              </w:rPr>
            </w:pPr>
            <w:r>
              <w:rPr>
                <w:bCs/>
                <w:sz w:val="22"/>
                <w:szCs w:val="22"/>
              </w:rPr>
              <w:t xml:space="preserve">- </w:t>
            </w:r>
            <w:r>
              <w:rPr>
                <w:rFonts w:hint="default"/>
                <w:bCs/>
                <w:sz w:val="22"/>
                <w:szCs w:val="22"/>
                <w:lang w:val="en-US"/>
              </w:rPr>
              <w:t>r</w:t>
            </w:r>
            <w:r>
              <w:rPr>
                <w:sz w:val="22"/>
                <w:szCs w:val="22"/>
              </w:rPr>
              <w:t>epartizarea la locurile de practică;</w:t>
            </w:r>
          </w:p>
          <w:p w14:paraId="5DEFB08A">
            <w:pPr>
              <w:rPr>
                <w:rFonts w:hint="default"/>
                <w:bCs/>
                <w:sz w:val="22"/>
                <w:szCs w:val="22"/>
                <w:lang w:val="en-US"/>
              </w:rPr>
            </w:pPr>
            <w:r>
              <w:rPr>
                <w:sz w:val="22"/>
                <w:szCs w:val="22"/>
              </w:rPr>
              <w:t>-</w:t>
            </w:r>
            <w:r>
              <w:rPr>
                <w:rFonts w:hint="default"/>
                <w:sz w:val="22"/>
                <w:szCs w:val="22"/>
                <w:lang w:val="en-US"/>
              </w:rPr>
              <w:t>v</w:t>
            </w:r>
            <w:r>
              <w:rPr>
                <w:sz w:val="22"/>
                <w:szCs w:val="22"/>
              </w:rPr>
              <w:t>izitarea asistată a unor instituții de asistență socială</w:t>
            </w:r>
            <w:r>
              <w:rPr>
                <w:rFonts w:hint="default"/>
                <w:sz w:val="22"/>
                <w:szCs w:val="22"/>
                <w:lang w:val="en-US"/>
              </w:rPr>
              <w:t xml:space="preserve"> (evtl.).</w:t>
            </w:r>
          </w:p>
        </w:tc>
        <w:tc>
          <w:tcPr>
            <w:tcW w:w="3128" w:type="dxa"/>
            <w:shd w:val="clear" w:color="auto" w:fill="auto"/>
          </w:tcPr>
          <w:p w14:paraId="4F5484C9">
            <w:pPr>
              <w:pStyle w:val="60"/>
              <w:jc w:val="both"/>
              <w:rPr>
                <w:rFonts w:ascii="Times New Roman" w:hAnsi="Times New Roman"/>
                <w:bCs/>
                <w:lang w:val="ro-RO"/>
              </w:rPr>
            </w:pPr>
            <w:r>
              <w:rPr>
                <w:rFonts w:ascii="Times New Roman" w:hAnsi="Times New Roman"/>
                <w:bCs/>
                <w:lang w:val="ro-RO"/>
              </w:rPr>
              <w:t xml:space="preserve">Dezbatere, discuții, prezentări, analiza unor studii de caz </w:t>
            </w:r>
          </w:p>
        </w:tc>
        <w:tc>
          <w:tcPr>
            <w:tcW w:w="3129" w:type="dxa"/>
            <w:vMerge w:val="restart"/>
            <w:shd w:val="clear" w:color="auto" w:fill="auto"/>
          </w:tcPr>
          <w:p w14:paraId="10FCA1F7">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Desfășurarea propriu-zisă a</w:t>
            </w:r>
          </w:p>
          <w:p w14:paraId="547F3557">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practicii se va realiza după un</w:t>
            </w:r>
          </w:p>
          <w:p w14:paraId="1357783F">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orar stabilit de comun acord</w:t>
            </w:r>
          </w:p>
          <w:p w14:paraId="16631682">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între instituția cu care UVT are</w:t>
            </w:r>
          </w:p>
          <w:p w14:paraId="5D897599">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semnat un Acord valid de</w:t>
            </w:r>
          </w:p>
          <w:p w14:paraId="1867C947">
            <w:pPr>
              <w:pStyle w:val="60"/>
              <w:ind w:left="110" w:hanging="110" w:hangingChars="50"/>
              <w:jc w:val="both"/>
              <w:rPr>
                <w:rFonts w:hint="default" w:ascii="Times New Roman" w:hAnsi="Times New Roman"/>
                <w:b w:val="0"/>
                <w:bCs/>
                <w:lang w:val="en-US"/>
              </w:rPr>
            </w:pPr>
            <w:r>
              <w:rPr>
                <w:rFonts w:hint="default" w:ascii="Times New Roman" w:hAnsi="Times New Roman"/>
                <w:b w:val="0"/>
                <w:bCs/>
                <w:lang w:val="en-US"/>
              </w:rPr>
              <w:t>colaborare în acest sens și</w:t>
            </w:r>
          </w:p>
          <w:p w14:paraId="7876E703">
            <w:pPr>
              <w:pStyle w:val="60"/>
              <w:ind w:left="110" w:hanging="110" w:hangingChars="50"/>
              <w:jc w:val="both"/>
              <w:rPr>
                <w:rFonts w:hint="default" w:ascii="Times New Roman" w:hAnsi="Times New Roman"/>
                <w:b/>
                <w:lang w:val="en-US"/>
              </w:rPr>
            </w:pPr>
            <w:r>
              <w:rPr>
                <w:rFonts w:hint="default" w:ascii="Times New Roman" w:hAnsi="Times New Roman"/>
                <w:b w:val="0"/>
                <w:bCs/>
                <w:lang w:val="en-US"/>
              </w:rPr>
              <w:t>studentul masterand.</w:t>
            </w:r>
            <w:r>
              <w:rPr>
                <w:rFonts w:hint="default" w:ascii="Times New Roman" w:hAnsi="Times New Roman"/>
                <w:b/>
                <w:lang w:val="en-US"/>
              </w:rPr>
              <w:t xml:space="preserve"> </w:t>
            </w:r>
          </w:p>
        </w:tc>
      </w:tr>
      <w:tr w14:paraId="18DD5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28" w:type="dxa"/>
            <w:shd w:val="clear" w:color="auto" w:fill="auto"/>
          </w:tcPr>
          <w:p w14:paraId="03A59300">
            <w:pPr>
              <w:pStyle w:val="52"/>
              <w:numPr>
                <w:ilvl w:val="0"/>
                <w:numId w:val="4"/>
              </w:numPr>
              <w:rPr>
                <w:b/>
                <w:bCs/>
                <w:sz w:val="22"/>
                <w:szCs w:val="22"/>
              </w:rPr>
            </w:pPr>
            <w:r>
              <w:rPr>
                <w:b/>
                <w:bCs/>
                <w:sz w:val="22"/>
                <w:szCs w:val="22"/>
              </w:rPr>
              <w:t>Vor fi abordate teme precum</w:t>
            </w:r>
            <w:r>
              <w:rPr>
                <w:b/>
                <w:bCs/>
                <w:sz w:val="22"/>
                <w:szCs w:val="22"/>
                <w:lang w:val="en-US"/>
              </w:rPr>
              <w:t>:</w:t>
            </w:r>
            <w:r>
              <w:rPr>
                <w:b/>
                <w:bCs/>
                <w:sz w:val="22"/>
                <w:szCs w:val="22"/>
              </w:rPr>
              <w:t xml:space="preserve"> </w:t>
            </w:r>
          </w:p>
          <w:p w14:paraId="03EAA445">
            <w:pPr>
              <w:pStyle w:val="52"/>
              <w:numPr>
                <w:numId w:val="0"/>
              </w:numPr>
              <w:rPr>
                <w:sz w:val="22"/>
                <w:szCs w:val="22"/>
              </w:rPr>
            </w:pPr>
            <w:r>
              <w:rPr>
                <w:rFonts w:hint="default"/>
                <w:sz w:val="22"/>
                <w:szCs w:val="22"/>
                <w:lang w:val="en-US"/>
              </w:rPr>
              <w:t>- s</w:t>
            </w:r>
            <w:r>
              <w:rPr>
                <w:sz w:val="22"/>
                <w:szCs w:val="22"/>
              </w:rPr>
              <w:t>tatutul asistentului social;</w:t>
            </w:r>
          </w:p>
          <w:p w14:paraId="64DD4447">
            <w:pPr>
              <w:pStyle w:val="52"/>
              <w:numPr>
                <w:numId w:val="0"/>
              </w:numPr>
              <w:rPr>
                <w:sz w:val="22"/>
                <w:szCs w:val="22"/>
              </w:rPr>
            </w:pPr>
            <w:r>
              <w:rPr>
                <w:rFonts w:hint="default"/>
                <w:sz w:val="22"/>
                <w:szCs w:val="22"/>
                <w:lang w:val="en-US"/>
              </w:rPr>
              <w:t>- r</w:t>
            </w:r>
            <w:r>
              <w:rPr>
                <w:sz w:val="22"/>
                <w:szCs w:val="22"/>
              </w:rPr>
              <w:t>igorile sociale și psiho-teologice ale</w:t>
            </w:r>
            <w:r>
              <w:rPr>
                <w:rFonts w:hint="default"/>
                <w:sz w:val="22"/>
                <w:szCs w:val="22"/>
                <w:lang w:val="en-US"/>
              </w:rPr>
              <w:t xml:space="preserve"> </w:t>
            </w:r>
            <w:r>
              <w:rPr>
                <w:sz w:val="22"/>
                <w:szCs w:val="22"/>
              </w:rPr>
              <w:t xml:space="preserve">carității/filantropiei/diaconiei </w:t>
            </w:r>
          </w:p>
          <w:p w14:paraId="4B9D7DB8">
            <w:pPr>
              <w:pStyle w:val="52"/>
              <w:numPr>
                <w:numId w:val="0"/>
              </w:numPr>
              <w:rPr>
                <w:sz w:val="22"/>
                <w:szCs w:val="22"/>
              </w:rPr>
            </w:pPr>
            <w:r>
              <w:rPr>
                <w:rFonts w:hint="default"/>
                <w:sz w:val="22"/>
                <w:szCs w:val="22"/>
                <w:lang w:val="en-US"/>
              </w:rPr>
              <w:t>- s</w:t>
            </w:r>
            <w:r>
              <w:rPr>
                <w:sz w:val="22"/>
                <w:szCs w:val="22"/>
              </w:rPr>
              <w:t>tructura serviciilor sociale;</w:t>
            </w:r>
          </w:p>
          <w:p w14:paraId="41423C87">
            <w:pPr>
              <w:pStyle w:val="52"/>
              <w:numPr>
                <w:numId w:val="0"/>
              </w:numPr>
              <w:rPr>
                <w:sz w:val="22"/>
                <w:szCs w:val="22"/>
              </w:rPr>
            </w:pPr>
            <w:r>
              <w:rPr>
                <w:rFonts w:hint="default"/>
                <w:sz w:val="22"/>
                <w:szCs w:val="22"/>
                <w:lang w:val="en-US"/>
              </w:rPr>
              <w:t>- b</w:t>
            </w:r>
            <w:r>
              <w:rPr>
                <w:sz w:val="22"/>
                <w:szCs w:val="22"/>
              </w:rPr>
              <w:t>eneficiarii asistenţei sociale;</w:t>
            </w:r>
          </w:p>
          <w:p w14:paraId="1A5CD980">
            <w:pPr>
              <w:pStyle w:val="52"/>
              <w:numPr>
                <w:numId w:val="0"/>
              </w:numPr>
              <w:rPr>
                <w:sz w:val="22"/>
                <w:szCs w:val="22"/>
              </w:rPr>
            </w:pPr>
            <w:r>
              <w:rPr>
                <w:rFonts w:hint="default"/>
                <w:sz w:val="22"/>
                <w:szCs w:val="22"/>
                <w:lang w:val="en-US"/>
              </w:rPr>
              <w:t>- m</w:t>
            </w:r>
            <w:r>
              <w:rPr>
                <w:sz w:val="22"/>
                <w:szCs w:val="22"/>
              </w:rPr>
              <w:t>unca asistentului social în echipa multi- si interdisciplinară;</w:t>
            </w:r>
          </w:p>
          <w:p w14:paraId="108CC597">
            <w:pPr>
              <w:pStyle w:val="52"/>
              <w:numPr>
                <w:numId w:val="0"/>
              </w:numPr>
              <w:rPr>
                <w:i/>
                <w:iCs/>
                <w:sz w:val="22"/>
                <w:szCs w:val="22"/>
              </w:rPr>
            </w:pPr>
            <w:r>
              <w:rPr>
                <w:rFonts w:hint="default"/>
                <w:sz w:val="22"/>
                <w:szCs w:val="22"/>
                <w:lang w:val="en-US"/>
              </w:rPr>
              <w:t xml:space="preserve">- voluntariatul </w:t>
            </w:r>
            <w:r>
              <w:rPr>
                <w:sz w:val="22"/>
                <w:szCs w:val="22"/>
              </w:rPr>
              <w:t>în societatea civilă, resp. în operele de caritate ale Bisericii (</w:t>
            </w:r>
            <w:r>
              <w:rPr>
                <w:i/>
                <w:iCs/>
                <w:sz w:val="22"/>
                <w:szCs w:val="22"/>
              </w:rPr>
              <w:t xml:space="preserve">Caritas, </w:t>
            </w:r>
          </w:p>
          <w:p w14:paraId="422DB6C9">
            <w:pPr>
              <w:pStyle w:val="52"/>
              <w:numPr>
                <w:numId w:val="0"/>
              </w:numPr>
              <w:rPr>
                <w:sz w:val="22"/>
                <w:szCs w:val="22"/>
              </w:rPr>
            </w:pPr>
            <w:r>
              <w:rPr>
                <w:i/>
                <w:iCs/>
                <w:sz w:val="22"/>
                <w:szCs w:val="22"/>
              </w:rPr>
              <w:t>Serv. Maltez, Diakonia</w:t>
            </w:r>
            <w:r>
              <w:rPr>
                <w:sz w:val="22"/>
                <w:szCs w:val="22"/>
              </w:rPr>
              <w:t xml:space="preserve"> etc.) ;</w:t>
            </w:r>
          </w:p>
          <w:p w14:paraId="03C669FA">
            <w:pPr>
              <w:pStyle w:val="52"/>
              <w:numPr>
                <w:numId w:val="0"/>
              </w:numPr>
              <w:rPr>
                <w:sz w:val="22"/>
                <w:szCs w:val="22"/>
              </w:rPr>
            </w:pPr>
            <w:r>
              <w:rPr>
                <w:rFonts w:hint="default"/>
                <w:sz w:val="22"/>
                <w:szCs w:val="22"/>
                <w:lang w:val="en-US"/>
              </w:rPr>
              <w:t>- b</w:t>
            </w:r>
            <w:r>
              <w:rPr>
                <w:sz w:val="22"/>
                <w:szCs w:val="22"/>
              </w:rPr>
              <w:t xml:space="preserve">urn-out și  asistență socială. </w:t>
            </w:r>
          </w:p>
        </w:tc>
        <w:tc>
          <w:tcPr>
            <w:tcW w:w="3128" w:type="dxa"/>
            <w:shd w:val="clear" w:color="auto" w:fill="auto"/>
          </w:tcPr>
          <w:p w14:paraId="064DCAEE">
            <w:pPr>
              <w:pStyle w:val="60"/>
              <w:jc w:val="both"/>
              <w:rPr>
                <w:rFonts w:ascii="Times New Roman" w:hAnsi="Times New Roman"/>
                <w:lang w:val="ro-RO"/>
              </w:rPr>
            </w:pPr>
            <w:r>
              <w:rPr>
                <w:rFonts w:ascii="Times New Roman" w:hAnsi="Times New Roman"/>
                <w:lang w:val="ro-RO"/>
              </w:rPr>
              <w:t xml:space="preserve">Discuții și prezentări ale activității practice în funcție de specificul instituției </w:t>
            </w:r>
          </w:p>
          <w:p w14:paraId="6DDC5DAE">
            <w:pPr>
              <w:pStyle w:val="60"/>
              <w:jc w:val="both"/>
              <w:rPr>
                <w:rFonts w:ascii="Times New Roman" w:hAnsi="Times New Roman"/>
                <w:b/>
                <w:lang w:val="ro-RO"/>
              </w:rPr>
            </w:pPr>
          </w:p>
        </w:tc>
        <w:tc>
          <w:tcPr>
            <w:tcW w:w="3129" w:type="dxa"/>
            <w:vMerge w:val="continue"/>
            <w:tcBorders/>
            <w:shd w:val="clear" w:color="auto" w:fill="auto"/>
          </w:tcPr>
          <w:p w14:paraId="3A02CF74">
            <w:pPr>
              <w:pStyle w:val="60"/>
              <w:jc w:val="both"/>
              <w:rPr>
                <w:rFonts w:ascii="Times New Roman" w:hAnsi="Times New Roman"/>
                <w:b/>
                <w:lang w:val="ro-RO"/>
              </w:rPr>
            </w:pPr>
          </w:p>
        </w:tc>
      </w:tr>
      <w:tr w14:paraId="53EC0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85" w:type="dxa"/>
            <w:gridSpan w:val="3"/>
            <w:shd w:val="clear" w:color="auto" w:fill="auto"/>
          </w:tcPr>
          <w:p w14:paraId="7DBB563C">
            <w:pPr>
              <w:pStyle w:val="60"/>
              <w:jc w:val="both"/>
              <w:rPr>
                <w:rFonts w:ascii="Times New Roman" w:hAnsi="Times New Roman"/>
                <w:b/>
                <w:bCs/>
                <w:i w:val="0"/>
                <w:iCs w:val="0"/>
                <w:lang w:val="ro-RO"/>
              </w:rPr>
            </w:pPr>
            <w:r>
              <w:rPr>
                <w:rFonts w:ascii="Times New Roman" w:hAnsi="Times New Roman"/>
                <w:b/>
                <w:bCs/>
                <w:i w:val="0"/>
                <w:iCs w:val="0"/>
                <w:lang w:val="ro-RO"/>
              </w:rPr>
              <w:t>Bibliografie </w:t>
            </w:r>
          </w:p>
          <w:p w14:paraId="71595CA8">
            <w:pPr>
              <w:widowControl w:val="0"/>
              <w:numPr>
                <w:numId w:val="0"/>
              </w:numPr>
              <w:autoSpaceDE w:val="0"/>
              <w:autoSpaceDN w:val="0"/>
              <w:adjustRightInd w:val="0"/>
              <w:ind w:leftChars="0"/>
              <w:rPr>
                <w:rStyle w:val="19"/>
                <w:sz w:val="22"/>
                <w:szCs w:val="22"/>
              </w:rPr>
            </w:pPr>
            <w:r>
              <w:rPr>
                <w:rFonts w:hint="default"/>
                <w:sz w:val="22"/>
                <w:szCs w:val="22"/>
                <w:lang w:val="en-US"/>
              </w:rPr>
              <w:t xml:space="preserve">- </w:t>
            </w:r>
            <w:r>
              <w:rPr>
                <w:sz w:val="22"/>
                <w:szCs w:val="22"/>
              </w:rPr>
              <w:t xml:space="preserve">Charlotte Papworth, Daniel Caruana, Nicola McGeown (eds) (2018) </w:t>
            </w:r>
            <w:r>
              <w:rPr>
                <w:i/>
                <w:iCs/>
                <w:sz w:val="22"/>
                <w:szCs w:val="22"/>
              </w:rPr>
              <w:t>Children’s participation toolkit for social workers and early help practitioners.</w:t>
            </w:r>
            <w:r>
              <w:rPr>
                <w:sz w:val="22"/>
                <w:szCs w:val="22"/>
              </w:rPr>
              <w:t xml:space="preserve"> Accesibil in feb. 2022 la </w:t>
            </w:r>
            <w:r>
              <w:fldChar w:fldCharType="begin"/>
            </w:r>
            <w:r>
              <w:instrText xml:space="preserve"> HYPERLINK "http://teampata.org/wp-content/uploads/2018/04/Participation-toolkit-Jan18-update-web.pdf" </w:instrText>
            </w:r>
            <w:r>
              <w:fldChar w:fldCharType="separate"/>
            </w:r>
            <w:r>
              <w:rPr>
                <w:rStyle w:val="19"/>
                <w:sz w:val="22"/>
                <w:szCs w:val="22"/>
              </w:rPr>
              <w:t>Participation-toolkit-Jan18-update-web.pdf (teampata.org)</w:t>
            </w:r>
            <w:r>
              <w:rPr>
                <w:rStyle w:val="19"/>
                <w:sz w:val="22"/>
                <w:szCs w:val="22"/>
              </w:rPr>
              <w:fldChar w:fldCharType="end"/>
            </w:r>
          </w:p>
          <w:p w14:paraId="40FFDD0E">
            <w:pPr>
              <w:widowControl w:val="0"/>
              <w:numPr>
                <w:numId w:val="0"/>
              </w:numPr>
              <w:autoSpaceDE w:val="0"/>
              <w:autoSpaceDN w:val="0"/>
              <w:adjustRightInd w:val="0"/>
              <w:ind w:leftChars="0"/>
              <w:rPr>
                <w:sz w:val="22"/>
                <w:szCs w:val="22"/>
              </w:rPr>
            </w:pPr>
            <w:r>
              <w:rPr>
                <w:rStyle w:val="19"/>
                <w:rFonts w:hint="default"/>
                <w:sz w:val="22"/>
                <w:szCs w:val="22"/>
                <w:lang w:val="en-US"/>
              </w:rPr>
              <w:t xml:space="preserve">- </w:t>
            </w:r>
            <w:r>
              <w:rPr>
                <w:sz w:val="22"/>
                <w:szCs w:val="22"/>
              </w:rPr>
              <w:t xml:space="preserve">Goian, C. (coord.) (2010) </w:t>
            </w:r>
            <w:r>
              <w:rPr>
                <w:i/>
                <w:sz w:val="22"/>
                <w:szCs w:val="22"/>
              </w:rPr>
              <w:t>Formarea practică a viitorilor profesionişti în domeniul asistenţei social</w:t>
            </w:r>
            <w:r>
              <w:rPr>
                <w:sz w:val="22"/>
                <w:szCs w:val="22"/>
              </w:rPr>
              <w:t>e. Timișoara: Editura Universității de Vest din Timișoara.</w:t>
            </w:r>
          </w:p>
          <w:p w14:paraId="7391986C">
            <w:pPr>
              <w:widowControl w:val="0"/>
              <w:numPr>
                <w:numId w:val="0"/>
              </w:numPr>
              <w:autoSpaceDE w:val="0"/>
              <w:autoSpaceDN w:val="0"/>
              <w:adjustRightInd w:val="0"/>
              <w:ind w:leftChars="0"/>
              <w:rPr>
                <w:rFonts w:hint="default" w:eastAsia="Arial Unicode MS"/>
                <w:sz w:val="22"/>
                <w:szCs w:val="22"/>
                <w:shd w:val="clear" w:color="auto" w:fill="F5F6F7"/>
                <w:lang w:val="en-US"/>
              </w:rPr>
            </w:pPr>
            <w:r>
              <w:rPr>
                <w:rFonts w:hint="default"/>
                <w:sz w:val="22"/>
                <w:szCs w:val="22"/>
                <w:lang w:val="en-US"/>
              </w:rPr>
              <w:t xml:space="preserve">- </w:t>
            </w:r>
            <w:r>
              <w:rPr>
                <w:rFonts w:eastAsia="Arial Unicode MS"/>
                <w:sz w:val="22"/>
                <w:szCs w:val="22"/>
                <w:shd w:val="clear" w:color="auto" w:fill="F5F6F7"/>
              </w:rPr>
              <w:t xml:space="preserve">Sandu, Antonio (2013).  </w:t>
            </w:r>
            <w:r>
              <w:rPr>
                <w:rFonts w:eastAsia="Arial Unicode MS"/>
                <w:i/>
                <w:iCs/>
                <w:sz w:val="22"/>
                <w:szCs w:val="22"/>
                <w:shd w:val="clear" w:color="auto" w:fill="F5F6F7"/>
              </w:rPr>
              <w:t>Asistenţa socială aplicată : tehnici de cercetare şi modele de intervenţie</w:t>
            </w:r>
            <w:r>
              <w:rPr>
                <w:rFonts w:eastAsia="Arial Unicode MS"/>
                <w:i/>
                <w:iCs/>
                <w:color w:val="00B0F0"/>
                <w:sz w:val="22"/>
                <w:szCs w:val="22"/>
                <w:shd w:val="clear" w:color="auto" w:fill="F5F6F7"/>
              </w:rPr>
              <w:t xml:space="preserve">. </w:t>
            </w:r>
            <w:r>
              <w:rPr>
                <w:rFonts w:eastAsia="Arial Unicode MS"/>
                <w:sz w:val="22"/>
                <w:szCs w:val="22"/>
                <w:shd w:val="clear" w:color="auto" w:fill="F5F6F7"/>
              </w:rPr>
              <w:t>(Biblioteca BCUT)</w:t>
            </w:r>
            <w:r>
              <w:rPr>
                <w:rFonts w:hint="default" w:eastAsia="Arial Unicode MS"/>
                <w:sz w:val="22"/>
                <w:szCs w:val="22"/>
                <w:shd w:val="clear" w:color="auto" w:fill="F5F6F7"/>
                <w:lang w:val="en-US"/>
              </w:rPr>
              <w:t>.</w:t>
            </w:r>
          </w:p>
          <w:p w14:paraId="3DF4B490">
            <w:pPr>
              <w:widowControl w:val="0"/>
              <w:numPr>
                <w:numId w:val="0"/>
              </w:numPr>
              <w:autoSpaceDE w:val="0"/>
              <w:autoSpaceDN w:val="0"/>
              <w:adjustRightInd w:val="0"/>
              <w:ind w:leftChars="0"/>
              <w:rPr>
                <w:rFonts w:hint="default" w:eastAsia="Arial Unicode MS"/>
                <w:sz w:val="22"/>
                <w:szCs w:val="22"/>
                <w:shd w:val="clear" w:color="auto" w:fill="F5F6F7"/>
                <w:lang w:val="en-US"/>
              </w:rPr>
            </w:pPr>
            <w:r>
              <w:rPr>
                <w:rFonts w:hint="default" w:eastAsia="Arial Unicode MS"/>
                <w:sz w:val="22"/>
                <w:szCs w:val="22"/>
                <w:shd w:val="clear" w:color="auto" w:fill="F5F6F7"/>
                <w:lang w:val="en-US"/>
              </w:rPr>
              <w:t xml:space="preserve">- </w:t>
            </w:r>
            <w:r>
              <w:rPr>
                <w:rFonts w:eastAsia="Arial Unicode MS"/>
                <w:sz w:val="22"/>
                <w:szCs w:val="22"/>
                <w:shd w:val="clear" w:color="auto" w:fill="F5F6F7"/>
              </w:rPr>
              <w:t xml:space="preserve">Sandu, Antonio (2017).  </w:t>
            </w:r>
            <w:r>
              <w:rPr>
                <w:rFonts w:eastAsia="Arial Unicode MS"/>
                <w:i/>
                <w:iCs/>
                <w:sz w:val="22"/>
                <w:szCs w:val="22"/>
                <w:shd w:val="clear" w:color="auto" w:fill="F5F6F7"/>
              </w:rPr>
              <w:t>Construcţia socială a profesiei de consilier de probaţiune.</w:t>
            </w:r>
            <w:r>
              <w:rPr>
                <w:rFonts w:eastAsia="Arial Unicode MS"/>
                <w:sz w:val="22"/>
                <w:szCs w:val="22"/>
                <w:shd w:val="clear" w:color="auto" w:fill="F5F6F7"/>
              </w:rPr>
              <w:t xml:space="preserve"> (Biblioteca BCUT)</w:t>
            </w:r>
            <w:r>
              <w:rPr>
                <w:rFonts w:hint="default" w:eastAsia="Arial Unicode MS"/>
                <w:sz w:val="22"/>
                <w:szCs w:val="22"/>
                <w:shd w:val="clear" w:color="auto" w:fill="F5F6F7"/>
                <w:lang w:val="en-US"/>
              </w:rPr>
              <w:t>.</w:t>
            </w:r>
          </w:p>
          <w:p w14:paraId="6E3B15D7">
            <w:pPr>
              <w:widowControl w:val="0"/>
              <w:numPr>
                <w:numId w:val="0"/>
              </w:numPr>
              <w:autoSpaceDE w:val="0"/>
              <w:autoSpaceDN w:val="0"/>
              <w:adjustRightInd w:val="0"/>
              <w:ind w:leftChars="0"/>
              <w:rPr>
                <w:sz w:val="22"/>
                <w:szCs w:val="22"/>
              </w:rPr>
            </w:pPr>
            <w:r>
              <w:rPr>
                <w:rFonts w:hint="default" w:eastAsia="Arial Unicode MS"/>
                <w:sz w:val="22"/>
                <w:szCs w:val="22"/>
                <w:shd w:val="clear" w:color="auto" w:fill="F5F6F7"/>
                <w:lang w:val="en-US"/>
              </w:rPr>
              <w:t xml:space="preserve">- </w:t>
            </w:r>
            <w:r>
              <w:rPr>
                <w:rFonts w:eastAsia="Arial Unicode MS"/>
                <w:sz w:val="22"/>
                <w:szCs w:val="22"/>
                <w:shd w:val="clear" w:color="auto" w:fill="F5F6F7"/>
              </w:rPr>
              <w:t xml:space="preserve">Sandu, Antonio (2015).  </w:t>
            </w:r>
            <w:r>
              <w:rPr>
                <w:rFonts w:eastAsia="Arial Unicode MS"/>
                <w:i/>
                <w:sz w:val="22"/>
                <w:szCs w:val="22"/>
                <w:shd w:val="clear" w:color="auto" w:fill="F5F6F7"/>
              </w:rPr>
              <w:t>Etică şi practica sociala.</w:t>
            </w:r>
            <w:r>
              <w:rPr>
                <w:rFonts w:eastAsia="Arial Unicode MS"/>
                <w:sz w:val="22"/>
                <w:szCs w:val="22"/>
                <w:shd w:val="clear" w:color="auto" w:fill="F5F6F7"/>
              </w:rPr>
              <w:t xml:space="preserve"> (Biblioteca BCUT)</w:t>
            </w:r>
          </w:p>
          <w:p w14:paraId="6BC1DB54">
            <w:pPr>
              <w:widowControl w:val="0"/>
              <w:numPr>
                <w:numId w:val="0"/>
              </w:numPr>
              <w:tabs>
                <w:tab w:val="left" w:pos="364"/>
              </w:tabs>
              <w:autoSpaceDE w:val="0"/>
              <w:autoSpaceDN w:val="0"/>
              <w:adjustRightInd w:val="0"/>
              <w:ind w:leftChars="0"/>
              <w:rPr>
                <w:rFonts w:hint="default" w:eastAsia="Arial Unicode MS"/>
                <w:sz w:val="22"/>
                <w:szCs w:val="22"/>
                <w:shd w:val="clear" w:color="auto" w:fill="F5F6F7"/>
                <w:lang w:val="en-US"/>
              </w:rPr>
            </w:pPr>
            <w:r>
              <w:rPr>
                <w:rFonts w:eastAsia="Arial Unicode MS"/>
                <w:sz w:val="22"/>
                <w:szCs w:val="22"/>
                <w:shd w:val="clear" w:color="auto" w:fill="F5F6F7"/>
              </w:rPr>
              <w:t xml:space="preserve"> Şoitu, </w:t>
            </w:r>
            <w:r>
              <w:rPr>
                <w:rFonts w:hint="default" w:eastAsia="Arial Unicode MS"/>
                <w:sz w:val="22"/>
                <w:szCs w:val="22"/>
                <w:shd w:val="clear" w:color="auto" w:fill="F5F6F7"/>
                <w:lang w:val="en-US"/>
              </w:rPr>
              <w:t xml:space="preserve">D., </w:t>
            </w:r>
            <w:r>
              <w:rPr>
                <w:rFonts w:eastAsia="Arial Unicode MS"/>
                <w:sz w:val="22"/>
                <w:szCs w:val="22"/>
                <w:shd w:val="clear" w:color="auto" w:fill="F5F6F7"/>
              </w:rPr>
              <w:t xml:space="preserve">Rădoi </w:t>
            </w:r>
            <w:r>
              <w:rPr>
                <w:rFonts w:hint="default" w:eastAsia="Arial Unicode MS"/>
                <w:sz w:val="22"/>
                <w:szCs w:val="22"/>
                <w:shd w:val="clear" w:color="auto" w:fill="F5F6F7"/>
                <w:lang w:val="en-US"/>
              </w:rPr>
              <w:t>M.</w:t>
            </w:r>
            <w:r>
              <w:rPr>
                <w:rFonts w:eastAsia="Arial Unicode MS"/>
                <w:sz w:val="22"/>
                <w:szCs w:val="22"/>
                <w:shd w:val="clear" w:color="auto" w:fill="F5F6F7"/>
              </w:rPr>
              <w:t xml:space="preserve">(2008). </w:t>
            </w:r>
            <w:r>
              <w:rPr>
                <w:rFonts w:eastAsia="Arial Unicode MS"/>
                <w:i/>
                <w:sz w:val="22"/>
                <w:szCs w:val="22"/>
                <w:shd w:val="clear" w:color="auto" w:fill="F5F6F7"/>
              </w:rPr>
              <w:t>Sisteme de acţiune sociala Iasi</w:t>
            </w:r>
            <w:r>
              <w:rPr>
                <w:rFonts w:eastAsia="Arial Unicode MS"/>
                <w:i/>
                <w:sz w:val="22"/>
                <w:szCs w:val="22"/>
                <w:shd w:val="clear" w:color="auto" w:fill="F5F6F7"/>
                <w:lang w:val="en-US"/>
              </w:rPr>
              <w:t>:</w:t>
            </w:r>
            <w:r>
              <w:rPr>
                <w:rFonts w:eastAsia="Arial Unicode MS"/>
                <w:i/>
                <w:sz w:val="22"/>
                <w:szCs w:val="22"/>
                <w:shd w:val="clear" w:color="auto" w:fill="F5F6F7"/>
              </w:rPr>
              <w:t xml:space="preserve"> Editura Fundatiei Academice  </w:t>
            </w:r>
            <w:r>
              <w:rPr>
                <w:rFonts w:eastAsia="Arial Unicode MS"/>
                <w:sz w:val="22"/>
                <w:szCs w:val="22"/>
                <w:shd w:val="clear" w:color="auto" w:fill="F5F6F7"/>
              </w:rPr>
              <w:t>(Biblioteca BCUT)</w:t>
            </w:r>
            <w:r>
              <w:rPr>
                <w:rFonts w:hint="default" w:eastAsia="Arial Unicode MS"/>
                <w:sz w:val="22"/>
                <w:szCs w:val="22"/>
                <w:shd w:val="clear" w:color="auto" w:fill="F5F6F7"/>
                <w:lang w:val="en-US"/>
              </w:rPr>
              <w:t>.</w:t>
            </w:r>
          </w:p>
          <w:p w14:paraId="67C80B05">
            <w:pPr>
              <w:widowControl w:val="0"/>
              <w:numPr>
                <w:numId w:val="0"/>
              </w:numPr>
              <w:tabs>
                <w:tab w:val="left" w:pos="364"/>
              </w:tabs>
              <w:autoSpaceDE w:val="0"/>
              <w:autoSpaceDN w:val="0"/>
              <w:adjustRightInd w:val="0"/>
              <w:ind w:leftChars="0"/>
              <w:rPr>
                <w:rFonts w:hint="default" w:eastAsia="Arial Unicode MS"/>
                <w:sz w:val="22"/>
                <w:szCs w:val="22"/>
                <w:shd w:val="clear" w:color="auto" w:fill="F5F6F7"/>
                <w:lang w:val="en-US"/>
              </w:rPr>
            </w:pPr>
            <w:r>
              <w:rPr>
                <w:rFonts w:hint="default" w:eastAsia="Arial Unicode MS"/>
                <w:sz w:val="22"/>
                <w:szCs w:val="22"/>
                <w:shd w:val="clear" w:color="auto" w:fill="F5F6F7"/>
                <w:lang w:val="en-US"/>
              </w:rPr>
              <w:t xml:space="preserve">- </w:t>
            </w:r>
            <w:r>
              <w:rPr>
                <w:sz w:val="22"/>
                <w:szCs w:val="22"/>
              </w:rPr>
              <w:t xml:space="preserve">Vladu V., Zamfir E. </w:t>
            </w:r>
            <w:r>
              <w:rPr>
                <w:rFonts w:eastAsia="Arial Unicode MS"/>
                <w:sz w:val="22"/>
                <w:szCs w:val="22"/>
              </w:rPr>
              <w:t>(coord. şt.).</w:t>
            </w:r>
            <w:r>
              <w:rPr>
                <w:sz w:val="22"/>
                <w:szCs w:val="22"/>
              </w:rPr>
              <w:t xml:space="preserve"> (2011) </w:t>
            </w:r>
            <w:r>
              <w:rPr>
                <w:rFonts w:eastAsia="Arial Unicode MS"/>
                <w:i/>
                <w:sz w:val="22"/>
                <w:szCs w:val="22"/>
              </w:rPr>
              <w:t xml:space="preserve">Politici de dezvoltare comunitară în managementul serviciilor de îngrijiri comunitare pentru persoane vârstnice : [teză de doctorat] </w:t>
            </w:r>
            <w:r>
              <w:rPr>
                <w:rFonts w:eastAsia="Arial Unicode MS"/>
                <w:sz w:val="22"/>
                <w:szCs w:val="22"/>
                <w:shd w:val="clear" w:color="auto" w:fill="F5F6F7"/>
              </w:rPr>
              <w:t>(Biblioteca BCUT)</w:t>
            </w:r>
            <w:r>
              <w:rPr>
                <w:rFonts w:hint="default" w:eastAsia="Arial Unicode MS"/>
                <w:sz w:val="22"/>
                <w:szCs w:val="22"/>
                <w:shd w:val="clear" w:color="auto" w:fill="F5F6F7"/>
                <w:lang w:val="en-US"/>
              </w:rPr>
              <w:t>.</w:t>
            </w:r>
          </w:p>
          <w:p w14:paraId="5E328A2F">
            <w:pPr>
              <w:widowControl w:val="0"/>
              <w:numPr>
                <w:numId w:val="0"/>
              </w:numPr>
              <w:tabs>
                <w:tab w:val="left" w:pos="364"/>
              </w:tabs>
              <w:autoSpaceDE w:val="0"/>
              <w:autoSpaceDN w:val="0"/>
              <w:adjustRightInd w:val="0"/>
              <w:ind w:leftChars="0"/>
              <w:rPr>
                <w:rFonts w:hint="default"/>
                <w:sz w:val="22"/>
                <w:szCs w:val="22"/>
                <w:lang w:val="en-US"/>
              </w:rPr>
            </w:pPr>
            <w:r>
              <w:rPr>
                <w:rFonts w:hint="default" w:eastAsia="Arial Unicode MS"/>
                <w:sz w:val="22"/>
                <w:szCs w:val="22"/>
                <w:shd w:val="clear" w:color="auto" w:fill="F5F6F7"/>
                <w:lang w:val="en-US"/>
              </w:rPr>
              <w:t>- Z</w:t>
            </w:r>
            <w:r>
              <w:rPr>
                <w:sz w:val="22"/>
                <w:szCs w:val="22"/>
              </w:rPr>
              <w:t>amfir E., Voicu, M., Stanescu, M. (coord.)  (2020).</w:t>
            </w:r>
            <w:r>
              <w:rPr>
                <w:i/>
                <w:iCs/>
                <w:sz w:val="22"/>
                <w:szCs w:val="22"/>
              </w:rPr>
              <w:t xml:space="preserve"> POLITICI SOCIALE ÎN ROMÂNIA DUPĂ 30 DE ANI AŞTEPTĂRI ŞI RĂSPUNSURI. </w:t>
            </w:r>
            <w:r>
              <w:rPr>
                <w:sz w:val="22"/>
                <w:szCs w:val="22"/>
              </w:rPr>
              <w:t xml:space="preserve">Bucureşti: EDITURA ACADEMIEI ROMÂNE </w:t>
            </w:r>
            <w:r>
              <w:rPr>
                <w:rFonts w:eastAsia="Arial Unicode MS"/>
                <w:sz w:val="22"/>
                <w:szCs w:val="22"/>
                <w:shd w:val="clear" w:color="auto" w:fill="F5F6F7"/>
              </w:rPr>
              <w:t>(Biblioteca BCUT)</w:t>
            </w:r>
            <w:r>
              <w:rPr>
                <w:rFonts w:hint="default" w:eastAsia="Arial Unicode MS"/>
                <w:sz w:val="22"/>
                <w:szCs w:val="22"/>
                <w:shd w:val="clear" w:color="auto" w:fill="F5F6F7"/>
                <w:lang w:val="en-US"/>
              </w:rPr>
              <w:t>.</w:t>
            </w:r>
          </w:p>
        </w:tc>
      </w:tr>
    </w:tbl>
    <w:p w14:paraId="67E850DC">
      <w:pPr>
        <w:pStyle w:val="52"/>
        <w:numPr>
          <w:numId w:val="0"/>
        </w:numPr>
        <w:spacing w:line="276" w:lineRule="auto"/>
        <w:ind w:leftChars="0"/>
        <w:jc w:val="both"/>
        <w:rPr>
          <w:b/>
          <w:sz w:val="22"/>
          <w:szCs w:val="22"/>
        </w:rPr>
      </w:pPr>
    </w:p>
    <w:p w14:paraId="5DCD796C">
      <w:pPr>
        <w:pStyle w:val="52"/>
        <w:numPr>
          <w:numId w:val="0"/>
        </w:numPr>
        <w:spacing w:line="276" w:lineRule="auto"/>
        <w:ind w:leftChars="0"/>
        <w:jc w:val="both"/>
        <w:rPr>
          <w:b/>
          <w:sz w:val="22"/>
          <w:szCs w:val="22"/>
        </w:rPr>
      </w:pPr>
      <w:r>
        <w:rPr>
          <w:rFonts w:hint="default"/>
          <w:b/>
          <w:sz w:val="22"/>
          <w:szCs w:val="22"/>
          <w:lang w:val="en-US"/>
        </w:rPr>
        <w:t>8.</w:t>
      </w:r>
      <w:r>
        <w:rPr>
          <w:b/>
          <w:sz w:val="22"/>
          <w:szCs w:val="22"/>
        </w:rPr>
        <w:t>Coroborarea conținuturilor disciplinei cu așteptările reprezentanților comunității epistemice, asociațiilor profesionale și angajatori reprezentativi din domeniul aferent programului</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89"/>
      </w:tblGrid>
      <w:tr w14:paraId="616C5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89" w:type="dxa"/>
          </w:tcPr>
          <w:p w14:paraId="37DC6F4C">
            <w:pPr>
              <w:jc w:val="both"/>
            </w:pPr>
            <w:r>
              <w:t>Conţinuturile abordate sunt în concordanţă cu cele ale unor universităţi de prestigiu, acoperind necesarul teoretic şi practic privind tematica studiată. Absolvirea disciplinei va da posibilitatea studentului să cunoască in mod concret anumite activităţi desfasurate în institu</w:t>
            </w:r>
            <w:r>
              <w:rPr>
                <w:lang w:val="en-US"/>
              </w:rPr>
              <w:t>ț</w:t>
            </w:r>
            <w:r>
              <w:t>ii, fundații și organizații care oferă servicii integrate de asistență socială, urmărind  inclusiv respectarea valorilor spiritual-religioase ale beneficiarilor.</w:t>
            </w:r>
          </w:p>
          <w:p w14:paraId="573D3022">
            <w:pPr>
              <w:jc w:val="both"/>
            </w:pPr>
            <w:r>
              <w:t>Dezvoltarea competenţelor dobândite vor permite practicianului realizarea unui fundament solid în activitatea profesională, constituindu-se drept un avantaj ocupaţional pe piaţa forţei de muncă.</w:t>
            </w:r>
          </w:p>
        </w:tc>
      </w:tr>
    </w:tbl>
    <w:p w14:paraId="4879C05A">
      <w:pPr>
        <w:keepNext w:val="0"/>
        <w:keepLines w:val="0"/>
        <w:widowControl/>
        <w:numPr>
          <w:numId w:val="0"/>
        </w:numPr>
        <w:suppressLineNumbers w:val="0"/>
        <w:ind w:leftChars="0"/>
        <w:jc w:val="left"/>
      </w:pPr>
      <w:r>
        <w:rPr>
          <w:rFonts w:hint="default"/>
          <w:b/>
          <w:sz w:val="22"/>
          <w:szCs w:val="22"/>
          <w:lang w:val="en-US"/>
        </w:rPr>
        <w:t>9.</w:t>
      </w:r>
      <w:r>
        <w:rPr>
          <w:b/>
          <w:sz w:val="22"/>
          <w:szCs w:val="22"/>
        </w:rPr>
        <w:t xml:space="preserve"> </w:t>
      </w:r>
      <w:r>
        <w:rPr>
          <w:rFonts w:hint="default" w:ascii="Times New Roman" w:hAnsi="Times New Roman" w:eastAsia="SimSun" w:cs="Times New Roman"/>
          <w:b/>
          <w:bCs/>
          <w:color w:val="111111"/>
          <w:kern w:val="0"/>
          <w:sz w:val="24"/>
          <w:szCs w:val="24"/>
          <w:lang w:val="en-US" w:eastAsia="zh-CN" w:bidi="ar"/>
        </w:rPr>
        <w:t xml:space="preserve">Utilizarea instrumentelor bazate pe inteligența artificială generativă </w:t>
      </w:r>
    </w:p>
    <w:p w14:paraId="20953175">
      <w:pPr>
        <w:keepNext w:val="0"/>
        <w:keepLines w:val="0"/>
        <w:widowControl/>
        <w:numPr>
          <w:numId w:val="0"/>
        </w:numPr>
        <w:suppressLineNumbers w:val="0"/>
        <w:ind w:leftChars="0"/>
        <w:jc w:val="left"/>
      </w:pPr>
    </w:p>
    <w:p w14:paraId="032C4538">
      <w:pPr>
        <w:keepNext w:val="0"/>
        <w:keepLines w:val="0"/>
        <w:widowControl/>
        <w:suppressLineNumbers w:val="0"/>
        <w:jc w:val="left"/>
        <w:rPr>
          <w:rFonts w:hint="default" w:ascii="Times New Roman" w:hAnsi="Times New Roman" w:eastAsia="SimSun" w:cs="Times New Roman"/>
          <w:color w:val="000000"/>
          <w:kern w:val="0"/>
          <w:sz w:val="22"/>
          <w:szCs w:val="22"/>
          <w:lang w:val="en-US" w:eastAsia="zh-CN" w:bidi="ar"/>
        </w:rPr>
      </w:pPr>
      <w:r>
        <w:rPr>
          <w:rFonts w:hint="default" w:ascii="Times New Roman" w:hAnsi="Times New Roman" w:eastAsia="SimSun" w:cs="Times New Roman"/>
          <w:color w:val="000000"/>
          <w:kern w:val="0"/>
          <w:sz w:val="22"/>
          <w:szCs w:val="22"/>
          <w:lang w:val="en-US" w:eastAsia="zh-CN" w:bidi="ar"/>
        </w:rPr>
        <w:t xml:space="preserve">Pentru realizarea sarcinilor definite la secțiunea de evaluare  nu este permisă utilizarea IIAgen . </w:t>
      </w:r>
    </w:p>
    <w:p w14:paraId="6FDD2B4F">
      <w:pPr>
        <w:keepNext w:val="0"/>
        <w:keepLines w:val="0"/>
        <w:widowControl/>
        <w:suppressLineNumbers w:val="0"/>
        <w:jc w:val="left"/>
        <w:rPr>
          <w:rFonts w:hint="default" w:ascii="Times New Roman" w:hAnsi="Times New Roman" w:eastAsia="SimSun" w:cs="Times New Roman"/>
          <w:color w:val="000000"/>
          <w:kern w:val="0"/>
          <w:sz w:val="22"/>
          <w:szCs w:val="22"/>
          <w:lang w:val="en-US" w:eastAsia="zh-CN" w:bidi="ar"/>
        </w:rPr>
      </w:pPr>
    </w:p>
    <w:p w14:paraId="14CF112F">
      <w:pPr>
        <w:pStyle w:val="52"/>
        <w:numPr>
          <w:ilvl w:val="0"/>
          <w:numId w:val="5"/>
        </w:numPr>
        <w:spacing w:line="276" w:lineRule="auto"/>
        <w:ind w:leftChars="0"/>
        <w:rPr>
          <w:b/>
          <w:sz w:val="22"/>
          <w:szCs w:val="22"/>
        </w:rPr>
      </w:pPr>
      <w:r>
        <w:rPr>
          <w:b/>
          <w:sz w:val="22"/>
          <w:szCs w:val="22"/>
        </w:rPr>
        <w:t>Evaluare</w:t>
      </w:r>
    </w:p>
    <w:tbl>
      <w:tblPr>
        <w:tblStyle w:val="9"/>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81"/>
        <w:gridCol w:w="1912"/>
        <w:gridCol w:w="3191"/>
        <w:gridCol w:w="1695"/>
      </w:tblGrid>
      <w:tr w14:paraId="580DD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81" w:type="dxa"/>
            <w:shd w:val="clear" w:color="auto" w:fill="auto"/>
          </w:tcPr>
          <w:p w14:paraId="66D2F9EF">
            <w:pPr>
              <w:pStyle w:val="60"/>
              <w:rPr>
                <w:rFonts w:ascii="Times New Roman" w:hAnsi="Times New Roman"/>
                <w:lang w:val="ro-RO"/>
              </w:rPr>
            </w:pPr>
            <w:r>
              <w:rPr>
                <w:rFonts w:ascii="Times New Roman" w:hAnsi="Times New Roman"/>
                <w:lang w:val="ro-RO"/>
              </w:rPr>
              <w:t>Tip activitate</w:t>
            </w:r>
          </w:p>
        </w:tc>
        <w:tc>
          <w:tcPr>
            <w:tcW w:w="1912" w:type="dxa"/>
            <w:shd w:val="clear" w:color="auto" w:fill="auto"/>
          </w:tcPr>
          <w:p w14:paraId="46CB3910">
            <w:pPr>
              <w:pStyle w:val="60"/>
              <w:rPr>
                <w:rFonts w:ascii="Times New Roman" w:hAnsi="Times New Roman"/>
                <w:lang w:val="ro-RO"/>
              </w:rPr>
            </w:pPr>
            <w:r>
              <w:rPr>
                <w:rFonts w:ascii="Times New Roman" w:hAnsi="Times New Roman"/>
                <w:lang w:val="ro-RO"/>
              </w:rPr>
              <w:t>10.1 Criterii de evaluare</w:t>
            </w:r>
          </w:p>
        </w:tc>
        <w:tc>
          <w:tcPr>
            <w:tcW w:w="3191" w:type="dxa"/>
            <w:shd w:val="clear" w:color="auto" w:fill="auto"/>
          </w:tcPr>
          <w:p w14:paraId="7D590296">
            <w:pPr>
              <w:pStyle w:val="60"/>
              <w:rPr>
                <w:rFonts w:ascii="Times New Roman" w:hAnsi="Times New Roman"/>
                <w:lang w:val="ro-RO"/>
              </w:rPr>
            </w:pPr>
            <w:r>
              <w:rPr>
                <w:rFonts w:ascii="Times New Roman" w:hAnsi="Times New Roman"/>
                <w:lang w:val="ro-RO"/>
              </w:rPr>
              <w:t>10.2 Metode de evaluare</w:t>
            </w:r>
          </w:p>
        </w:tc>
        <w:tc>
          <w:tcPr>
            <w:tcW w:w="1695" w:type="dxa"/>
            <w:shd w:val="clear" w:color="auto" w:fill="auto"/>
          </w:tcPr>
          <w:p w14:paraId="5AC52449">
            <w:pPr>
              <w:pStyle w:val="60"/>
              <w:rPr>
                <w:rFonts w:ascii="Times New Roman" w:hAnsi="Times New Roman"/>
                <w:lang w:val="ro-RO"/>
              </w:rPr>
            </w:pPr>
            <w:r>
              <w:rPr>
                <w:rFonts w:ascii="Times New Roman" w:hAnsi="Times New Roman"/>
                <w:lang w:val="ro-RO"/>
              </w:rPr>
              <w:t>10.3 Pondere din nota finală</w:t>
            </w:r>
          </w:p>
        </w:tc>
      </w:tr>
      <w:tr w14:paraId="70F08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2581" w:type="dxa"/>
            <w:shd w:val="clear" w:color="auto" w:fill="auto"/>
          </w:tcPr>
          <w:p w14:paraId="2723C094">
            <w:pPr>
              <w:pStyle w:val="60"/>
              <w:rPr>
                <w:rFonts w:ascii="Times New Roman" w:hAnsi="Times New Roman"/>
                <w:lang w:val="ro-RO"/>
              </w:rPr>
            </w:pPr>
            <w:r>
              <w:rPr>
                <w:rFonts w:ascii="Times New Roman" w:hAnsi="Times New Roman"/>
                <w:lang w:val="ro-RO"/>
              </w:rPr>
              <w:t>10.4 Curs</w:t>
            </w:r>
          </w:p>
        </w:tc>
        <w:tc>
          <w:tcPr>
            <w:tcW w:w="1912" w:type="dxa"/>
            <w:shd w:val="clear" w:color="auto" w:fill="auto"/>
          </w:tcPr>
          <w:p w14:paraId="219FB6AC">
            <w:pPr>
              <w:rPr>
                <w:sz w:val="22"/>
                <w:szCs w:val="22"/>
              </w:rPr>
            </w:pPr>
          </w:p>
          <w:p w14:paraId="4C213948">
            <w:pPr>
              <w:pStyle w:val="60"/>
              <w:rPr>
                <w:rFonts w:ascii="Times New Roman" w:hAnsi="Times New Roman"/>
                <w:lang w:val="ro-RO"/>
              </w:rPr>
            </w:pPr>
            <w:r>
              <w:rPr>
                <w:rFonts w:ascii="Times New Roman" w:hAnsi="Times New Roman"/>
                <w:lang w:val="ro-RO"/>
              </w:rPr>
              <w:t>-</w:t>
            </w:r>
          </w:p>
        </w:tc>
        <w:tc>
          <w:tcPr>
            <w:tcW w:w="3191" w:type="dxa"/>
            <w:shd w:val="clear" w:color="auto" w:fill="auto"/>
          </w:tcPr>
          <w:p w14:paraId="319F6BCE">
            <w:pPr>
              <w:pStyle w:val="60"/>
              <w:rPr>
                <w:rFonts w:ascii="Times New Roman" w:hAnsi="Times New Roman"/>
                <w:lang w:val="ro-RO"/>
              </w:rPr>
            </w:pPr>
          </w:p>
        </w:tc>
        <w:tc>
          <w:tcPr>
            <w:tcW w:w="1695" w:type="dxa"/>
            <w:shd w:val="clear" w:color="auto" w:fill="auto"/>
          </w:tcPr>
          <w:p w14:paraId="4BF77FD9">
            <w:pPr>
              <w:pStyle w:val="60"/>
              <w:rPr>
                <w:rFonts w:ascii="Times New Roman" w:hAnsi="Times New Roman"/>
                <w:lang w:val="ro-RO"/>
              </w:rPr>
            </w:pPr>
            <w:r>
              <w:rPr>
                <w:rFonts w:ascii="Times New Roman" w:hAnsi="Times New Roman"/>
                <w:lang w:val="ro-RO"/>
              </w:rPr>
              <w:t>-</w:t>
            </w:r>
          </w:p>
        </w:tc>
      </w:tr>
      <w:tr w14:paraId="51B60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581" w:type="dxa"/>
            <w:shd w:val="clear" w:color="auto" w:fill="auto"/>
          </w:tcPr>
          <w:p w14:paraId="55D0D379">
            <w:pPr>
              <w:pStyle w:val="60"/>
              <w:rPr>
                <w:rFonts w:ascii="Times New Roman" w:hAnsi="Times New Roman"/>
                <w:lang w:val="ro-RO"/>
              </w:rPr>
            </w:pPr>
            <w:r>
              <w:rPr>
                <w:rFonts w:ascii="Times New Roman" w:hAnsi="Times New Roman"/>
                <w:lang w:val="ro-RO"/>
              </w:rPr>
              <w:t>10.5 Seminar / laborator</w:t>
            </w:r>
          </w:p>
        </w:tc>
        <w:tc>
          <w:tcPr>
            <w:tcW w:w="1912" w:type="dxa"/>
            <w:shd w:val="clear" w:color="auto" w:fill="auto"/>
          </w:tcPr>
          <w:p w14:paraId="474DB993">
            <w:pPr>
              <w:pStyle w:val="60"/>
              <w:rPr>
                <w:rFonts w:ascii="Times New Roman" w:hAnsi="Times New Roman"/>
                <w:lang w:val="ro-RO"/>
              </w:rPr>
            </w:pPr>
          </w:p>
        </w:tc>
        <w:tc>
          <w:tcPr>
            <w:tcW w:w="3191" w:type="dxa"/>
            <w:shd w:val="clear" w:color="auto" w:fill="auto"/>
          </w:tcPr>
          <w:p w14:paraId="50789F75">
            <w:pPr>
              <w:pStyle w:val="60"/>
              <w:rPr>
                <w:rFonts w:ascii="Times New Roman" w:hAnsi="Times New Roman"/>
                <w:sz w:val="20"/>
                <w:szCs w:val="20"/>
                <w:lang w:val="ro-RO"/>
              </w:rPr>
            </w:pPr>
            <w:r>
              <w:rPr>
                <w:rFonts w:ascii="Times New Roman" w:hAnsi="Times New Roman"/>
                <w:sz w:val="20"/>
                <w:szCs w:val="20"/>
                <w:lang w:val="ro-RO"/>
              </w:rPr>
              <w:t xml:space="preserve">Evaluarea </w:t>
            </w:r>
            <w:r>
              <w:rPr>
                <w:rFonts w:hint="default" w:ascii="Times New Roman" w:hAnsi="Times New Roman"/>
                <w:sz w:val="20"/>
                <w:szCs w:val="20"/>
                <w:lang w:val="en-US"/>
              </w:rPr>
              <w:t xml:space="preserve">finală </w:t>
            </w:r>
            <w:r>
              <w:rPr>
                <w:rFonts w:ascii="Times New Roman" w:hAnsi="Times New Roman"/>
                <w:sz w:val="20"/>
                <w:szCs w:val="20"/>
                <w:lang w:val="ro-RO"/>
              </w:rPr>
              <w:t>va fi de tip colocviu</w:t>
            </w:r>
            <w:r>
              <w:rPr>
                <w:rFonts w:hint="default" w:ascii="Times New Roman" w:hAnsi="Times New Roman"/>
                <w:sz w:val="20"/>
                <w:szCs w:val="20"/>
                <w:lang w:val="en-US"/>
              </w:rPr>
              <w:t>, iar d</w:t>
            </w:r>
            <w:r>
              <w:rPr>
                <w:rFonts w:ascii="Times New Roman" w:hAnsi="Times New Roman"/>
                <w:sz w:val="20"/>
                <w:szCs w:val="20"/>
                <w:lang w:val="ro-RO"/>
              </w:rPr>
              <w:t xml:space="preserve">ocumentele prezentate vor fi urmatoarele: </w:t>
            </w:r>
          </w:p>
          <w:p w14:paraId="3CDB5571">
            <w:pPr>
              <w:pStyle w:val="60"/>
              <w:jc w:val="center"/>
              <w:rPr>
                <w:rFonts w:ascii="Times New Roman" w:hAnsi="Times New Roman"/>
                <w:b/>
                <w:bCs/>
                <w:sz w:val="20"/>
                <w:szCs w:val="20"/>
                <w:lang w:val="ro-RO"/>
              </w:rPr>
            </w:pPr>
          </w:p>
          <w:p w14:paraId="06994CE9">
            <w:pPr>
              <w:pStyle w:val="60"/>
              <w:numPr>
                <w:ilvl w:val="0"/>
                <w:numId w:val="6"/>
              </w:numPr>
              <w:rPr>
                <w:rFonts w:ascii="Times New Roman" w:hAnsi="Times New Roman"/>
                <w:lang w:val="ro-RO"/>
              </w:rPr>
            </w:pPr>
            <w:r>
              <w:rPr>
                <w:rFonts w:ascii="Times New Roman" w:hAnsi="Times New Roman"/>
                <w:lang w:val="ro-RO"/>
              </w:rPr>
              <w:t xml:space="preserve">Prezentarea </w:t>
            </w:r>
            <w:r>
              <w:rPr>
                <w:rFonts w:ascii="Times New Roman" w:hAnsi="Times New Roman"/>
                <w:i/>
                <w:iCs/>
                <w:lang w:val="ro-RO"/>
              </w:rPr>
              <w:t>Fișei de evaluare</w:t>
            </w:r>
            <w:r>
              <w:rPr>
                <w:rFonts w:ascii="Times New Roman" w:hAnsi="Times New Roman"/>
                <w:lang w:val="ro-RO"/>
              </w:rPr>
              <w:t xml:space="preserve"> și a </w:t>
            </w:r>
            <w:r>
              <w:rPr>
                <w:rFonts w:ascii="Times New Roman" w:hAnsi="Times New Roman"/>
                <w:i/>
                <w:iCs/>
                <w:lang w:val="ro-RO"/>
              </w:rPr>
              <w:t xml:space="preserve">Fișei de prezență </w:t>
            </w:r>
            <w:r>
              <w:rPr>
                <w:rFonts w:ascii="Times New Roman" w:hAnsi="Times New Roman"/>
                <w:lang w:val="ro-RO"/>
              </w:rPr>
              <w:t>semnate de supervizorii de practică din instituții;</w:t>
            </w:r>
          </w:p>
          <w:p w14:paraId="051F8741">
            <w:pPr>
              <w:pStyle w:val="60"/>
              <w:numPr>
                <w:ilvl w:val="0"/>
                <w:numId w:val="6"/>
              </w:numPr>
              <w:rPr>
                <w:rFonts w:ascii="Times New Roman" w:hAnsi="Times New Roman"/>
                <w:lang w:val="ro-RO"/>
              </w:rPr>
            </w:pPr>
            <w:r>
              <w:rPr>
                <w:rFonts w:ascii="Times New Roman" w:hAnsi="Times New Roman"/>
                <w:lang w:val="ro-RO"/>
              </w:rPr>
              <w:t>Prezentarea unui doc. oficial într-o limbă de circulație intenațională care să ateste activ. de practică pt. masteranzii din diaspora ;</w:t>
            </w:r>
          </w:p>
          <w:p w14:paraId="6E67CDD6">
            <w:pPr>
              <w:pStyle w:val="60"/>
              <w:numPr>
                <w:ilvl w:val="0"/>
                <w:numId w:val="6"/>
              </w:numPr>
              <w:rPr>
                <w:rFonts w:ascii="Times New Roman" w:hAnsi="Times New Roman"/>
                <w:lang w:val="ro-RO"/>
              </w:rPr>
            </w:pPr>
            <w:r>
              <w:rPr>
                <w:rFonts w:ascii="Times New Roman" w:hAnsi="Times New Roman"/>
                <w:lang w:val="ro-RO"/>
              </w:rPr>
              <w:t>Realizarea unor sarcini scrise respectând temele propuse la începutul semestrului .</w:t>
            </w:r>
          </w:p>
          <w:p w14:paraId="0BD51678">
            <w:pPr>
              <w:pStyle w:val="60"/>
              <w:rPr>
                <w:rFonts w:ascii="Times New Roman" w:hAnsi="Times New Roman"/>
                <w:lang w:val="ro-RO"/>
              </w:rPr>
            </w:pPr>
          </w:p>
        </w:tc>
        <w:tc>
          <w:tcPr>
            <w:tcW w:w="1695" w:type="dxa"/>
            <w:shd w:val="clear" w:color="auto" w:fill="auto"/>
          </w:tcPr>
          <w:p w14:paraId="0F82A419">
            <w:pPr>
              <w:pStyle w:val="60"/>
              <w:rPr>
                <w:rFonts w:ascii="Times New Roman" w:hAnsi="Times New Roman"/>
                <w:lang w:val="ro-RO"/>
              </w:rPr>
            </w:pPr>
          </w:p>
          <w:p w14:paraId="5D6970B9">
            <w:pPr>
              <w:pStyle w:val="60"/>
              <w:rPr>
                <w:rFonts w:ascii="Times New Roman" w:hAnsi="Times New Roman"/>
                <w:lang w:val="ro-RO"/>
              </w:rPr>
            </w:pPr>
          </w:p>
          <w:p w14:paraId="41588F87">
            <w:pPr>
              <w:pStyle w:val="60"/>
              <w:rPr>
                <w:rFonts w:ascii="Times New Roman" w:hAnsi="Times New Roman"/>
                <w:lang w:val="ro-RO"/>
              </w:rPr>
            </w:pPr>
          </w:p>
          <w:p w14:paraId="00DB451E">
            <w:pPr>
              <w:pStyle w:val="60"/>
              <w:rPr>
                <w:rFonts w:ascii="Times New Roman" w:hAnsi="Times New Roman"/>
                <w:lang w:val="ro-RO"/>
              </w:rPr>
            </w:pPr>
          </w:p>
          <w:p w14:paraId="07C68135">
            <w:pPr>
              <w:pStyle w:val="60"/>
              <w:rPr>
                <w:rFonts w:ascii="Times New Roman" w:hAnsi="Times New Roman"/>
                <w:lang w:val="ro-RO"/>
              </w:rPr>
            </w:pPr>
          </w:p>
          <w:p w14:paraId="675848C7">
            <w:pPr>
              <w:pStyle w:val="60"/>
              <w:rPr>
                <w:rFonts w:ascii="Times New Roman" w:hAnsi="Times New Roman"/>
                <w:lang w:val="ro-RO"/>
              </w:rPr>
            </w:pPr>
          </w:p>
          <w:p w14:paraId="5CDCFC9F">
            <w:pPr>
              <w:pStyle w:val="60"/>
              <w:rPr>
                <w:rFonts w:ascii="Times New Roman" w:hAnsi="Times New Roman"/>
                <w:lang w:val="ro-RO"/>
              </w:rPr>
            </w:pPr>
          </w:p>
          <w:p w14:paraId="0AA4073B">
            <w:pPr>
              <w:pStyle w:val="60"/>
              <w:rPr>
                <w:rFonts w:ascii="Times New Roman" w:hAnsi="Times New Roman"/>
                <w:lang w:val="ro-RO"/>
              </w:rPr>
            </w:pPr>
            <w:r>
              <w:rPr>
                <w:rFonts w:ascii="Times New Roman" w:hAnsi="Times New Roman"/>
                <w:lang w:val="ro-RO"/>
              </w:rPr>
              <w:t>100%</w:t>
            </w:r>
          </w:p>
        </w:tc>
      </w:tr>
      <w:tr w14:paraId="7753B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2" w:hRule="atLeast"/>
        </w:trPr>
        <w:tc>
          <w:tcPr>
            <w:tcW w:w="9379" w:type="dxa"/>
            <w:gridSpan w:val="4"/>
            <w:shd w:val="clear" w:color="auto" w:fill="auto"/>
          </w:tcPr>
          <w:p w14:paraId="2839AB26">
            <w:pPr>
              <w:pStyle w:val="60"/>
              <w:rPr>
                <w:rFonts w:ascii="Times New Roman" w:hAnsi="Times New Roman"/>
                <w:lang w:val="ro-RO"/>
              </w:rPr>
            </w:pPr>
            <w:r>
              <w:rPr>
                <w:rFonts w:ascii="Times New Roman" w:hAnsi="Times New Roman"/>
                <w:lang w:val="ro-RO"/>
              </w:rPr>
              <w:t>10.6 Standard minim de performanță</w:t>
            </w:r>
          </w:p>
          <w:p w14:paraId="5DA4C137">
            <w:pPr>
              <w:pStyle w:val="60"/>
              <w:rPr>
                <w:rFonts w:ascii="Times New Roman" w:hAnsi="Times New Roman"/>
              </w:rPr>
            </w:pPr>
            <w:r>
              <w:rPr>
                <w:rFonts w:ascii="Times New Roman" w:hAnsi="Times New Roman"/>
                <w:i/>
                <w:iCs/>
              </w:rPr>
              <w:t>Pentru nota 5</w:t>
            </w:r>
            <w:r>
              <w:rPr>
                <w:rFonts w:ascii="Times New Roman" w:hAnsi="Times New Roman"/>
              </w:rPr>
              <w:t xml:space="preserve"> studentul trebuie să demonstreze un număr minimum de prezențe la instituția de practică.</w:t>
            </w:r>
          </w:p>
          <w:p w14:paraId="37EAB082">
            <w:pPr>
              <w:pStyle w:val="60"/>
              <w:rPr>
                <w:rFonts w:ascii="Times New Roman" w:hAnsi="Times New Roman"/>
              </w:rPr>
            </w:pPr>
            <w:r>
              <w:rPr>
                <w:rFonts w:ascii="Times New Roman" w:hAnsi="Times New Roman"/>
              </w:rPr>
              <w:t>Pentru nota 10</w:t>
            </w:r>
            <w:r>
              <w:t xml:space="preserve"> </w:t>
            </w:r>
            <w:r>
              <w:rPr>
                <w:rFonts w:ascii="Times New Roman" w:hAnsi="Times New Roman"/>
              </w:rPr>
              <w:t>studentul trebuie să demonstreze un număr mare/maxim de prezențe la instituția de practică și pregatirea temelor pt. colocviu.</w:t>
            </w:r>
          </w:p>
          <w:p w14:paraId="1AEC53B3">
            <w:pPr>
              <w:pStyle w:val="60"/>
              <w:rPr>
                <w:rFonts w:ascii="Times New Roman" w:hAnsi="Times New Roman"/>
              </w:rPr>
            </w:pPr>
            <w:r>
              <w:rPr>
                <w:rFonts w:ascii="Times New Roman" w:hAnsi="Times New Roman"/>
                <w:i/>
                <w:iCs/>
              </w:rPr>
              <w:t>Tutoriatul se va realiza</w:t>
            </w:r>
            <w:r>
              <w:rPr>
                <w:rFonts w:ascii="Times New Roman" w:hAnsi="Times New Roman"/>
              </w:rPr>
              <w:t xml:space="preserve"> prin discuții destinate:</w:t>
            </w:r>
            <w:r>
              <w:rPr>
                <w:rFonts w:hint="default" w:ascii="Times New Roman" w:hAnsi="Times New Roman"/>
                <w:lang w:val="en-US"/>
              </w:rPr>
              <w:t xml:space="preserve"> </w:t>
            </w:r>
            <w:r>
              <w:rPr>
                <w:rFonts w:ascii="Times New Roman" w:hAnsi="Times New Roman"/>
              </w:rPr>
              <w:t>pregătirii și înțelegerii obiectivelor de practică,</w:t>
            </w:r>
            <w:r>
              <w:rPr>
                <w:rFonts w:hint="default" w:ascii="Times New Roman" w:hAnsi="Times New Roman"/>
                <w:lang w:val="en-US"/>
              </w:rPr>
              <w:t xml:space="preserve"> </w:t>
            </w:r>
            <w:r>
              <w:rPr>
                <w:rFonts w:ascii="Times New Roman" w:hAnsi="Times New Roman"/>
              </w:rPr>
              <w:t xml:space="preserve"> protecț</w:t>
            </w:r>
            <w:r>
              <w:rPr>
                <w:rFonts w:hint="default" w:ascii="Times New Roman" w:hAnsi="Times New Roman"/>
                <w:lang w:val="en-US"/>
              </w:rPr>
              <w:t>i</w:t>
            </w:r>
            <w:r>
              <w:rPr>
                <w:rFonts w:ascii="Times New Roman" w:hAnsi="Times New Roman"/>
              </w:rPr>
              <w:t>ei muncii în instituțiile de practică</w:t>
            </w:r>
            <w:r>
              <w:rPr>
                <w:rFonts w:hint="default" w:ascii="Times New Roman" w:hAnsi="Times New Roman"/>
                <w:lang w:val="en-US"/>
              </w:rPr>
              <w:t xml:space="preserve"> si </w:t>
            </w:r>
            <w:r>
              <w:rPr>
                <w:rFonts w:ascii="Times New Roman" w:hAnsi="Times New Roman"/>
              </w:rPr>
              <w:t>pregătirii colocviului.</w:t>
            </w:r>
          </w:p>
        </w:tc>
      </w:tr>
    </w:tbl>
    <w:p w14:paraId="4FE0EF6C">
      <w:pPr>
        <w:jc w:val="center"/>
        <w:rPr>
          <w:sz w:val="22"/>
          <w:szCs w:val="22"/>
        </w:rPr>
      </w:pPr>
    </w:p>
    <w:p w14:paraId="4DF397D7">
      <w:pPr>
        <w:rPr>
          <w:rFonts w:eastAsia="Calibri"/>
          <w:sz w:val="22"/>
          <w:szCs w:val="22"/>
        </w:rPr>
      </w:pPr>
    </w:p>
    <w:p w14:paraId="4AEC7B05">
      <w:pPr>
        <w:rPr>
          <w:rFonts w:eastAsia="Calibri"/>
          <w:sz w:val="22"/>
          <w:szCs w:val="22"/>
        </w:rPr>
      </w:pPr>
      <w:r>
        <w:rPr>
          <w:rFonts w:eastAsia="Calibri"/>
          <w:sz w:val="22"/>
          <w:szCs w:val="22"/>
        </w:rPr>
        <w:t xml:space="preserve">Data completării </w:t>
      </w:r>
    </w:p>
    <w:p w14:paraId="2707918E">
      <w:pPr>
        <w:rPr>
          <w:rFonts w:eastAsia="Calibri"/>
          <w:sz w:val="22"/>
          <w:szCs w:val="22"/>
        </w:rPr>
      </w:pPr>
      <w:r>
        <w:rPr>
          <w:rFonts w:hint="default" w:eastAsia="Calibri"/>
          <w:sz w:val="22"/>
          <w:szCs w:val="22"/>
          <w:lang w:val="en-US"/>
        </w:rPr>
        <w:t>09</w:t>
      </w:r>
      <w:r>
        <w:rPr>
          <w:rFonts w:eastAsia="Calibri"/>
          <w:sz w:val="22"/>
          <w:szCs w:val="22"/>
        </w:rPr>
        <w:t>.0</w:t>
      </w:r>
      <w:r>
        <w:rPr>
          <w:rFonts w:hint="default" w:eastAsia="Calibri"/>
          <w:sz w:val="22"/>
          <w:szCs w:val="22"/>
          <w:lang w:val="en-US"/>
        </w:rPr>
        <w:t>2</w:t>
      </w:r>
      <w:r>
        <w:rPr>
          <w:rFonts w:eastAsia="Calibri"/>
          <w:sz w:val="22"/>
          <w:szCs w:val="22"/>
        </w:rPr>
        <w:t>.202</w:t>
      </w:r>
      <w:r>
        <w:rPr>
          <w:rFonts w:hint="default" w:eastAsia="Calibri"/>
          <w:sz w:val="22"/>
          <w:szCs w:val="22"/>
          <w:lang w:val="en-US"/>
        </w:rPr>
        <w:t>4</w:t>
      </w:r>
      <w:r>
        <w:rPr>
          <w:rFonts w:eastAsia="Calibri"/>
          <w:sz w:val="22"/>
          <w:szCs w:val="22"/>
        </w:rPr>
        <w:t xml:space="preserve">                                                                                           Titular de disciplină</w:t>
      </w:r>
    </w:p>
    <w:p w14:paraId="70CC6191">
      <w:pPr>
        <w:ind w:left="5040" w:firstLine="720"/>
        <w:rPr>
          <w:rFonts w:eastAsia="Calibri"/>
          <w:sz w:val="22"/>
          <w:szCs w:val="22"/>
        </w:rPr>
      </w:pPr>
      <w:r>
        <w:rPr>
          <w:rFonts w:eastAsia="Calibri"/>
          <w:sz w:val="22"/>
          <w:szCs w:val="22"/>
        </w:rPr>
        <w:t xml:space="preserve">Conf. dr. Carmen Barbat </w:t>
      </w:r>
      <w:r>
        <w:drawing>
          <wp:inline distT="0" distB="0" distL="0" distR="0">
            <wp:extent cx="409575" cy="295275"/>
            <wp:effectExtent l="0" t="0" r="9525" b="9525"/>
            <wp:docPr id="2" name="Imagine 2" descr="Semnătură - BĂRBAT Aurora - Ca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2" descr="Semnătură - BĂRBAT Aurora - Carm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9575" cy="295275"/>
                    </a:xfrm>
                    <a:prstGeom prst="rect">
                      <a:avLst/>
                    </a:prstGeom>
                    <a:noFill/>
                    <a:ln>
                      <a:noFill/>
                    </a:ln>
                  </pic:spPr>
                </pic:pic>
              </a:graphicData>
            </a:graphic>
          </wp:inline>
        </w:drawing>
      </w:r>
    </w:p>
    <w:p w14:paraId="27FF5CD7">
      <w:pPr>
        <w:rPr>
          <w:rFonts w:eastAsia="Calibri"/>
          <w:sz w:val="22"/>
          <w:szCs w:val="22"/>
        </w:rPr>
      </w:pPr>
      <w:r>
        <w:rPr>
          <w:rFonts w:eastAsia="Calibri"/>
          <w:sz w:val="22"/>
          <w:szCs w:val="22"/>
        </w:rPr>
        <w:t xml:space="preserve">Data revizuirii: </w:t>
      </w:r>
    </w:p>
    <w:p w14:paraId="2B7CDC3E">
      <w:pPr>
        <w:rPr>
          <w:rFonts w:hint="default" w:eastAsia="Calibri"/>
          <w:sz w:val="22"/>
          <w:szCs w:val="22"/>
          <w:lang w:val="en-US"/>
        </w:rPr>
      </w:pPr>
      <w:r>
        <w:rPr>
          <w:rFonts w:hint="default" w:eastAsia="Calibri"/>
          <w:sz w:val="22"/>
          <w:szCs w:val="22"/>
          <w:lang w:val="en-US"/>
        </w:rPr>
        <w:t>09</w:t>
      </w:r>
      <w:r>
        <w:rPr>
          <w:rFonts w:eastAsia="Calibri"/>
          <w:sz w:val="22"/>
          <w:szCs w:val="22"/>
        </w:rPr>
        <w:t>.0</w:t>
      </w:r>
      <w:r>
        <w:rPr>
          <w:rFonts w:hint="default" w:eastAsia="Calibri"/>
          <w:sz w:val="22"/>
          <w:szCs w:val="22"/>
          <w:lang w:val="en-US"/>
        </w:rPr>
        <w:t>2</w:t>
      </w:r>
      <w:r>
        <w:rPr>
          <w:rFonts w:eastAsia="Calibri"/>
          <w:sz w:val="22"/>
          <w:szCs w:val="22"/>
        </w:rPr>
        <w:t>.202</w:t>
      </w:r>
      <w:r>
        <w:rPr>
          <w:rFonts w:hint="default" w:eastAsia="Calibri"/>
          <w:sz w:val="22"/>
          <w:szCs w:val="22"/>
          <w:lang w:val="en-US"/>
        </w:rPr>
        <w:t>6</w:t>
      </w:r>
    </w:p>
    <w:p w14:paraId="5C94F5E2">
      <w:pPr>
        <w:rPr>
          <w:rFonts w:eastAsia="Calibri"/>
          <w:sz w:val="22"/>
          <w:szCs w:val="22"/>
        </w:rPr>
      </w:pPr>
    </w:p>
    <w:p w14:paraId="339B2856">
      <w:pPr>
        <w:rPr>
          <w:rFonts w:eastAsia="Calibri"/>
          <w:sz w:val="22"/>
          <w:szCs w:val="22"/>
        </w:rPr>
      </w:pPr>
      <w:r>
        <w:rPr>
          <w:rFonts w:eastAsia="Calibri"/>
          <w:sz w:val="22"/>
          <w:szCs w:val="22"/>
        </w:rPr>
        <w:t>Data avizării în departament                                                              Director de departament</w:t>
      </w:r>
    </w:p>
    <w:p w14:paraId="005130BA">
      <w:pPr>
        <w:ind w:left="4320" w:firstLine="720"/>
        <w:rPr>
          <w:rFonts w:eastAsia="Calibri"/>
          <w:sz w:val="22"/>
          <w:szCs w:val="22"/>
        </w:rPr>
      </w:pPr>
      <w:r>
        <w:t>Prof. univ. dr. habil. Cosmin Goian</w:t>
      </w:r>
    </w:p>
    <w:p w14:paraId="7C1DB3F0">
      <w:pPr>
        <w:rPr>
          <w:rFonts w:eastAsia="Calibri"/>
          <w:sz w:val="22"/>
          <w:szCs w:val="22"/>
        </w:rPr>
      </w:pPr>
    </w:p>
    <w:p w14:paraId="07E76FDA">
      <w:pPr>
        <w:rPr>
          <w:rFonts w:eastAsia="Calibri"/>
          <w:sz w:val="22"/>
          <w:szCs w:val="22"/>
        </w:rPr>
      </w:pPr>
    </w:p>
    <w:p w14:paraId="4B38A448">
      <w:pPr>
        <w:rPr>
          <w:rFonts w:eastAsia="Calibri"/>
          <w:sz w:val="22"/>
          <w:szCs w:val="22"/>
        </w:rPr>
      </w:pPr>
      <w:bookmarkStart w:id="4" w:name="_GoBack"/>
      <w:bookmarkEnd w:id="4"/>
    </w:p>
    <w:sectPr>
      <w:headerReference r:id="rId4" w:type="first"/>
      <w:footerReference r:id="rId7" w:type="first"/>
      <w:headerReference r:id="rId3" w:type="default"/>
      <w:footerReference r:id="rId5" w:type="default"/>
      <w:footerReference r:id="rId6" w:type="even"/>
      <w:pgSz w:w="11906" w:h="16838"/>
      <w:pgMar w:top="2170" w:right="1133" w:bottom="1418" w:left="1418" w:header="288" w:footer="86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yriad Pro">
    <w:altName w:val="Calibri"/>
    <w:panose1 w:val="00000000000000000000"/>
    <w:charset w:val="00"/>
    <w:family w:val="swiss"/>
    <w:pitch w:val="default"/>
    <w:sig w:usb0="00000000" w:usb1="00000000" w:usb2="00000000" w:usb3="00000000" w:csb0="0000019F"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 w:name="Calibri">
    <w:panose1 w:val="020F0502020204030204"/>
    <w:charset w:val="00"/>
    <w:family w:val="auto"/>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61488">
    <w:pPr>
      <w:ind w:right="360"/>
      <w:rPr>
        <w:rFonts w:ascii="Arial Narrow" w:hAnsi="Arial Narrow" w:cs="Cambria"/>
        <w:color w:val="FFFFFF" w:themeColor="background1"/>
        <w:sz w:val="22"/>
        <w:szCs w:val="20"/>
        <w:lang w:val="en-US"/>
        <w14:textFill>
          <w14:solidFill>
            <w14:schemeClr w14:val="bg1"/>
          </w14:solidFill>
        </w14:textFill>
      </w:rPr>
    </w:pPr>
    <w:r>
      <mc:AlternateContent>
        <mc:Choice Requires="wps">
          <w:drawing>
            <wp:anchor distT="0" distB="0" distL="114300" distR="114300" simplePos="0" relativeHeight="251660288" behindDoc="0" locked="0" layoutInCell="1" allowOverlap="1">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 xmlns:a="http://schemas.openxmlformats.org/drawingml/2006/main">
                <a:graphicData uri="http://schemas.microsoft.com/office/word/2010/wordprocessingShape">
                  <wps:wsp>
                    <wps:cNvSpPr txBox="1"/>
                    <wps:spPr bwMode="auto">
                      <a:xfrm>
                        <a:off x="0" y="0"/>
                        <a:ext cx="7486015" cy="655955"/>
                      </a:xfrm>
                      <a:prstGeom prst="rect">
                        <a:avLst/>
                      </a:prstGeom>
                      <a:solidFill>
                        <a:srgbClr val="FFFFFF"/>
                      </a:solidFill>
                      <a:ln w="9525">
                        <a:solidFill>
                          <a:sysClr val="window" lastClr="FFFFFF">
                            <a:lumMod val="100000"/>
                            <a:lumOff val="0"/>
                          </a:sysClr>
                        </a:solidFill>
                        <a:miter lim="800000"/>
                      </a:ln>
                    </wps:spPr>
                    <wps:txb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19"/>
                              <w:rFonts w:ascii="Arial" w:hAnsi="Arial" w:cs="Arial"/>
                              <w:sz w:val="17"/>
                              <w:szCs w:val="17"/>
                              <w:shd w:val="clear" w:color="auto" w:fill="FFFFFF"/>
                            </w:rPr>
                            <w:t>secretariat@e-uvt.ro</w:t>
                          </w:r>
                          <w:r>
                            <w:rPr>
                              <w:rStyle w:val="19"/>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19"/>
                              <w:rFonts w:ascii="Arial" w:hAnsi="Arial" w:cs="Arial"/>
                              <w:sz w:val="17"/>
                              <w:szCs w:val="17"/>
                              <w:shd w:val="clear" w:color="auto" w:fill="FFFFFF"/>
                            </w:rPr>
                            <w:t>www.uvt.ro</w:t>
                          </w:r>
                          <w:r>
                            <w:rPr>
                              <w:rStyle w:val="19"/>
                              <w:rFonts w:ascii="Arial" w:hAnsi="Arial" w:cs="Arial"/>
                              <w:sz w:val="17"/>
                              <w:szCs w:val="17"/>
                              <w:shd w:val="clear" w:color="auto" w:fill="FFFFFF"/>
                            </w:rPr>
                            <w:fldChar w:fldCharType="end"/>
                          </w:r>
                        </w:p>
                        <w:p w14:paraId="28BFC13D"/>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68.35pt;margin-top:12pt;height:51.65pt;width:589.45pt;z-index:251660288;mso-width-relative:page;mso-height-relative:page;" fillcolor="#FFFFFF" filled="t" stroked="t" coordsize="21600,21600" o:gfxdata="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6+bRtkAAAAMAQAADwAAAAAAAAABACAAAAAiAAAAZHJz&#10;L2Rvd25yZXYueG1sUEsBAhQAFAAAAAgAh07iQKlVaXA8AgAAnAQAAA4AAAAAAAAAAQAgAAAAKAEA&#10;AGRycy9lMm9Eb2MueG1sUEsFBgAAAAAGAAYAWQEAANYFAAAAAA==&#10;">
              <v:fill on="t" focussize="0,0"/>
              <v:stroke color="#FFFFFF" miterlimit="8" joinstyle="miter"/>
              <v:imagedata o:title=""/>
              <o:lock v:ext="edit" aspectratio="f"/>
              <v:textbo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19"/>
                        <w:rFonts w:ascii="Arial" w:hAnsi="Arial" w:cs="Arial"/>
                        <w:sz w:val="17"/>
                        <w:szCs w:val="17"/>
                        <w:shd w:val="clear" w:color="auto" w:fill="FFFFFF"/>
                      </w:rPr>
                      <w:t>secretariat@e-uvt.ro</w:t>
                    </w:r>
                    <w:r>
                      <w:rPr>
                        <w:rStyle w:val="19"/>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19"/>
                        <w:rFonts w:ascii="Arial" w:hAnsi="Arial" w:cs="Arial"/>
                        <w:sz w:val="17"/>
                        <w:szCs w:val="17"/>
                        <w:shd w:val="clear" w:color="auto" w:fill="FFFFFF"/>
                      </w:rPr>
                      <w:t>www.uvt.ro</w:t>
                    </w:r>
                    <w:r>
                      <w:rPr>
                        <w:rStyle w:val="19"/>
                        <w:rFonts w:ascii="Arial" w:hAnsi="Arial" w:cs="Arial"/>
                        <w:sz w:val="17"/>
                        <w:szCs w:val="17"/>
                        <w:shd w:val="clear" w:color="auto" w:fill="FFFFFF"/>
                      </w:rPr>
                      <w:fldChar w:fldCharType="end"/>
                    </w:r>
                  </w:p>
                  <w:p w14:paraId="28BFC13D"/>
                </w:txbxContent>
              </v:textbox>
            </v:shape>
          </w:pict>
        </mc:Fallback>
      </mc:AlternateContent>
    </w:r>
    <w:r>
      <w:fldChar w:fldCharType="begin"/>
    </w:r>
    <w:r>
      <w:instrText xml:space="preserve"> HYPERLINK "Website:%20http://www.uvt.ro/" </w:instrText>
    </w:r>
    <w:r>
      <w:fldChar w:fldCharType="separate"/>
    </w:r>
    <w:r>
      <w:rPr>
        <w:rStyle w:val="19"/>
        <w:rFonts w:ascii="Arial Narrow" w:hAnsi="Arial Narrow" w:cs="Cambria"/>
        <w:color w:val="FFFFFF" w:themeColor="background1"/>
        <w:sz w:val="22"/>
        <w:szCs w:val="20"/>
        <w:lang w:val="en-US"/>
        <w14:textFill>
          <w14:solidFill>
            <w14:schemeClr w14:val="bg1"/>
          </w14:solidFill>
        </w14:textFill>
      </w:rPr>
      <w:t>Website: http://www.uvt.ro/</w:t>
    </w:r>
    <w:r>
      <w:rPr>
        <w:rStyle w:val="19"/>
        <w:rFonts w:ascii="Arial Narrow" w:hAnsi="Arial Narrow" w:cs="Cambria"/>
        <w:color w:val="FFFFFF" w:themeColor="background1"/>
        <w:sz w:val="22"/>
        <w:szCs w:val="20"/>
        <w:lang w:val="en-US"/>
        <w14:textFill>
          <w14:solidFill>
            <w14:schemeClr w14:val="bg1"/>
          </w14:solidFill>
        </w14:textFill>
      </w:rPr>
      <w:fldChar w:fldCharType="end"/>
    </w:r>
  </w:p>
  <w:p w14:paraId="5C2E93B3">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1"/>
      </w:rPr>
      <w:id w:val="1211684261"/>
      <w:docPartObj>
        <w:docPartGallery w:val="AutoText"/>
      </w:docPartObj>
    </w:sdtPr>
    <w:sdtEndPr>
      <w:rPr>
        <w:rStyle w:val="21"/>
      </w:rPr>
    </w:sdtEndPr>
    <w:sdtContent>
      <w:p w14:paraId="451A4BCF">
        <w:pPr>
          <w:pStyle w:val="14"/>
          <w:framePr w:wrap="auto" w:vAnchor="text" w:hAnchor="margin" w:xAlign="center" w:y="1"/>
          <w:rPr>
            <w:rStyle w:val="21"/>
          </w:rPr>
        </w:pPr>
        <w:r>
          <w:rPr>
            <w:rStyle w:val="21"/>
          </w:rPr>
          <w:fldChar w:fldCharType="begin"/>
        </w:r>
        <w:r>
          <w:rPr>
            <w:rStyle w:val="21"/>
          </w:rPr>
          <w:instrText xml:space="preserve"> PAGE </w:instrText>
        </w:r>
        <w:r>
          <w:rPr>
            <w:rStyle w:val="21"/>
          </w:rPr>
          <w:fldChar w:fldCharType="end"/>
        </w:r>
      </w:p>
    </w:sdtContent>
  </w:sdt>
  <w:sdt>
    <w:sdtPr>
      <w:rPr>
        <w:rStyle w:val="21"/>
      </w:rPr>
      <w:id w:val="-1442831325"/>
      <w:docPartObj>
        <w:docPartGallery w:val="AutoText"/>
      </w:docPartObj>
    </w:sdtPr>
    <w:sdtEndPr>
      <w:rPr>
        <w:rStyle w:val="21"/>
      </w:rPr>
    </w:sdtEndPr>
    <w:sdtContent>
      <w:p w14:paraId="1CDB2649">
        <w:pPr>
          <w:pStyle w:val="14"/>
          <w:framePr w:wrap="auto" w:vAnchor="text" w:hAnchor="margin" w:xAlign="right" w:y="1"/>
          <w:rPr>
            <w:rStyle w:val="21"/>
          </w:rPr>
        </w:pPr>
        <w:r>
          <w:rPr>
            <w:rStyle w:val="21"/>
          </w:rPr>
          <w:fldChar w:fldCharType="begin"/>
        </w:r>
        <w:r>
          <w:rPr>
            <w:rStyle w:val="21"/>
          </w:rPr>
          <w:instrText xml:space="preserve"> PAGE </w:instrText>
        </w:r>
        <w:r>
          <w:rPr>
            <w:rStyle w:val="21"/>
          </w:rPr>
          <w:fldChar w:fldCharType="end"/>
        </w:r>
      </w:p>
    </w:sdtContent>
  </w:sdt>
  <w:p w14:paraId="1E588016">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24CDF">
    <w:pPr>
      <w:pStyle w:val="14"/>
    </w:pPr>
    <w:r>
      <w:rPr>
        <w:rFonts w:ascii="Arial Narrow" w:hAnsi="Arial Narrow" w:cs="Cambria"/>
        <w:color w:val="548DD4"/>
        <w:sz w:val="22"/>
        <w:szCs w:val="20"/>
        <w:lang w:val="en-US" w:eastAsia="en-US"/>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ln>
                    </wps:spPr>
                    <wps:txb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19"/>
                              <w:rFonts w:ascii="Arial" w:hAnsi="Arial" w:cs="Arial"/>
                              <w:sz w:val="17"/>
                              <w:szCs w:val="17"/>
                              <w:shd w:val="clear" w:color="auto" w:fill="FFFFFF"/>
                            </w:rPr>
                            <w:t>secretariat@e-uvt.ro</w:t>
                          </w:r>
                          <w:r>
                            <w:rPr>
                              <w:rStyle w:val="19"/>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19"/>
                              <w:rFonts w:ascii="Arial" w:hAnsi="Arial" w:cs="Arial"/>
                              <w:sz w:val="17"/>
                              <w:szCs w:val="17"/>
                              <w:shd w:val="clear" w:color="auto" w:fill="FFFFFF"/>
                            </w:rPr>
                            <w:t>www.uvt.ro</w:t>
                          </w:r>
                          <w:r>
                            <w:rPr>
                              <w:rStyle w:val="19"/>
                              <w:rFonts w:ascii="Arial" w:hAnsi="Arial" w:cs="Arial"/>
                              <w:sz w:val="17"/>
                              <w:szCs w:val="17"/>
                              <w:shd w:val="clear" w:color="auto" w:fill="FFFFFF"/>
                            </w:rPr>
                            <w:fldChar w:fldCharType="end"/>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top:0pt;height:51.65pt;width:573.75pt;mso-position-horizontal:center;mso-position-horizontal-relative:margin;z-index:251666432;mso-width-relative:page;mso-height-relative:page;" fillcolor="#FFFFFF" filled="t" stroked="t" coordsize="21600,21600" o:gfxdata="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9fGkrWAAAABgEAAA8AAAAAAAAAAQAgAAAA&#10;IgAAAGRycy9kb3ducmV2LnhtbFBLAQIUABQAAAAIAIdO4kDQPYRBRgIAALwEAAAOAAAAAAAAAAEA&#10;IAAAACUBAABkcnMvZTJvRG9jLnhtbFBLBQYAAAAABgAGAFkBAADdBQAAAAA=&#10;">
              <v:fill on="t" focussize="0,0"/>
              <v:stroke color="#FFFFFF [3228]" miterlimit="8" joinstyle="miter"/>
              <v:imagedata o:title=""/>
              <o:lock v:ext="edit" aspectratio="f"/>
              <v:textbo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19"/>
                        <w:rFonts w:ascii="Arial" w:hAnsi="Arial" w:cs="Arial"/>
                        <w:sz w:val="17"/>
                        <w:szCs w:val="17"/>
                        <w:shd w:val="clear" w:color="auto" w:fill="FFFFFF"/>
                      </w:rPr>
                      <w:t>secretariat@e-uvt.ro</w:t>
                    </w:r>
                    <w:r>
                      <w:rPr>
                        <w:rStyle w:val="19"/>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19"/>
                        <w:rFonts w:ascii="Arial" w:hAnsi="Arial" w:cs="Arial"/>
                        <w:sz w:val="17"/>
                        <w:szCs w:val="17"/>
                        <w:shd w:val="clear" w:color="auto" w:fill="FFFFFF"/>
                      </w:rPr>
                      <w:t>www.uvt.ro</w:t>
                    </w:r>
                    <w:r>
                      <w:rPr>
                        <w:rStyle w:val="19"/>
                        <w:rFonts w:ascii="Arial" w:hAnsi="Arial" w:cs="Arial"/>
                        <w:sz w:val="17"/>
                        <w:szCs w:val="17"/>
                        <w:shd w:val="clear" w:color="auto" w:fill="FFFFFF"/>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F025B">
    <w:pPr>
      <w:pStyle w:val="17"/>
      <w:tabs>
        <w:tab w:val="clear" w:pos="4536"/>
        <w:tab w:val="clear" w:pos="9072"/>
      </w:tabs>
      <w:ind w:right="-158"/>
    </w:pPr>
    <w:bookmarkStart w:id="0" w:name="_Hlk52889598"/>
    <w:bookmarkStart w:id="1" w:name="_Hlk52889599"/>
    <w:bookmarkStart w:id="2" w:name="_Hlk52889616"/>
    <w:bookmarkStart w:id="3" w:name="_Hlk52889617"/>
    <w:r>
      <w:drawing>
        <wp:anchor distT="0" distB="0" distL="114300" distR="114300" simplePos="0" relativeHeight="251662336" behindDoc="0" locked="0" layoutInCell="1" allowOverlap="1">
          <wp:simplePos x="0" y="0"/>
          <wp:positionH relativeFrom="page">
            <wp:posOffset>457200</wp:posOffset>
          </wp:positionH>
          <wp:positionV relativeFrom="paragraph">
            <wp:posOffset>1905</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mc:AlternateContent>
        <mc:Choice Requires="wps">
          <w:drawing>
            <wp:anchor distT="0" distB="0" distL="114300" distR="114300" simplePos="0" relativeHeight="251659264" behindDoc="0" locked="0" layoutInCell="1" allowOverlap="1">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B19B769">
                          <w:pPr>
                            <w:pStyle w:val="23"/>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w:t>
                          </w:r>
                        </w:p>
                        <w:p w14:paraId="349E0F56">
                          <w:pPr>
                            <w:pStyle w:val="23"/>
                            <w:spacing w:after="0"/>
                            <w:jc w:val="right"/>
                          </w:pPr>
                          <w:r>
                            <w:t>UNIVERSITATEA DE VEST DIN TIMIȘOARA</w:t>
                          </w:r>
                        </w:p>
                        <w:p w14:paraId="2EBF2811">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2.7pt;margin-top:34.4pt;height:29.6pt;width:374.1pt;z-index:251659264;mso-width-relative:page;mso-height-relative:page;" fillcolor="#FFFFFF" filled="t" stroked="f" coordsize="21600,21600" o:gfxdata="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dnx1T2AAAAAsBAAAPAAAAAAAAAAEAIAAAACIAAABkcnMv&#10;ZG93bnJldi54bWxQSwECFAAUAAAACACHTuJAY7k3bAMCAAAOBAAADgAAAAAAAAABACAAAAAnAQAA&#10;ZHJzL2Uyb0RvYy54bWxQSwUGAAAAAAYABgBZAQAAnAUAAAAA&#10;">
              <v:fill on="t" focussize="0,0"/>
              <v:stroke on="f"/>
              <v:imagedata o:title=""/>
              <o:lock v:ext="edit" aspectratio="f"/>
              <v:textbox>
                <w:txbxContent>
                  <w:p w14:paraId="4B19B769">
                    <w:pPr>
                      <w:pStyle w:val="23"/>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w:t>
                    </w:r>
                  </w:p>
                  <w:p w14:paraId="349E0F56">
                    <w:pPr>
                      <w:pStyle w:val="23"/>
                      <w:spacing w:after="0"/>
                      <w:jc w:val="right"/>
                    </w:pPr>
                    <w:r>
                      <w:t>UNIVERSITATEA DE VEST DIN TIMIȘOARA</w:t>
                    </w:r>
                  </w:p>
                  <w:p w14:paraId="2EBF2811">
                    <w:pPr>
                      <w:jc w:val="right"/>
                      <w:rPr>
                        <w:rFonts w:ascii="Calibri" w:hAnsi="Calibri"/>
                      </w:rPr>
                    </w:pP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725170</wp:posOffset>
          </wp:positionH>
          <wp:positionV relativeFrom="paragraph">
            <wp:posOffset>877570</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FE47D">
    <w:pPr>
      <w:pStyle w:val="17"/>
    </w:pPr>
    <w:r>
      <mc:AlternateContent>
        <mc:Choice Requires="wps">
          <w:drawing>
            <wp:anchor distT="0" distB="0" distL="114300" distR="114300" simplePos="0" relativeHeight="251663360" behindDoc="0" locked="0" layoutInCell="1" allowOverlap="1">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4ACE1F7">
                          <w:pPr>
                            <w:pStyle w:val="23"/>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3"/>
                            <w:spacing w:after="0"/>
                            <w:jc w:val="right"/>
                          </w:pPr>
                          <w:r>
                            <w:t>UNIVERSITATEA DE VEST DIN TIMIȘOARA</w:t>
                          </w:r>
                        </w:p>
                        <w:p w14:paraId="5043A092">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3.5pt;margin-top:41.6pt;height:29.6pt;width:374.1pt;z-index:251663360;mso-width-relative:page;mso-height-relative:page;" fillcolor="#FFFFFF" filled="t" stroked="f" coordsize="21600,21600" o:gfxdata="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wQXo2AAAAAsBAAAPAAAAAAAAAAEAIAAAACIAAABkcnMv&#10;ZG93bnJldi54bWxQSwECFAAUAAAACACHTuJA55Zb8QMCAAAOBAAADgAAAAAAAAABACAAAAAnAQAA&#10;ZHJzL2Uyb0RvYy54bWxQSwUGAAAAAAYABgBZAQAAnAUAAAAA&#10;">
              <v:fill on="t" focussize="0,0"/>
              <v:stroke on="f"/>
              <v:imagedata o:title=""/>
              <o:lock v:ext="edit" aspectratio="f"/>
              <v:textbox>
                <w:txbxContent>
                  <w:p w14:paraId="44ACE1F7">
                    <w:pPr>
                      <w:pStyle w:val="23"/>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3"/>
                      <w:spacing w:after="0"/>
                      <w:jc w:val="right"/>
                    </w:pPr>
                    <w:r>
                      <w:t>UNIVERSITATEA DE VEST DIN TIMIȘOARA</w:t>
                    </w:r>
                  </w:p>
                  <w:p w14:paraId="5043A092">
                    <w:pPr>
                      <w:jc w:val="right"/>
                      <w:rPr>
                        <w:rFonts w:ascii="Calibri" w:hAnsi="Calibri"/>
                      </w:rPr>
                    </w:pPr>
                  </w:p>
                </w:txbxContent>
              </v:textbox>
            </v:shape>
          </w:pict>
        </mc:Fallback>
      </mc:AlternateContent>
    </w:r>
    <w:r>
      <w:drawing>
        <wp:anchor distT="0" distB="0" distL="114300" distR="114300" simplePos="0" relativeHeight="251665408" behindDoc="0" locked="0" layoutInCell="1" allowOverlap="1">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28DBF"/>
    <w:multiLevelType w:val="singleLevel"/>
    <w:tmpl w:val="C7528DBF"/>
    <w:lvl w:ilvl="0" w:tentative="0">
      <w:start w:val="2"/>
      <w:numFmt w:val="decimal"/>
      <w:suff w:val="space"/>
      <w:lvlText w:val="%1."/>
      <w:lvlJc w:val="left"/>
    </w:lvl>
  </w:abstractNum>
  <w:abstractNum w:abstractNumId="1">
    <w:nsid w:val="05FE18F6"/>
    <w:multiLevelType w:val="multilevel"/>
    <w:tmpl w:val="05FE18F6"/>
    <w:lvl w:ilvl="0" w:tentative="0">
      <w:start w:val="1"/>
      <w:numFmt w:val="decimal"/>
      <w:lvlText w:val="%1."/>
      <w:lvlJc w:val="left"/>
      <w:pPr>
        <w:ind w:left="720" w:hanging="360"/>
      </w:pPr>
      <w:rPr>
        <w:rFonts w:hint="default"/>
      </w:rPr>
    </w:lvl>
    <w:lvl w:ilvl="1" w:tentative="0">
      <w:start w:val="1"/>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2">
    <w:nsid w:val="08ABBA86"/>
    <w:multiLevelType w:val="singleLevel"/>
    <w:tmpl w:val="08ABBA86"/>
    <w:lvl w:ilvl="0" w:tentative="0">
      <w:start w:val="1"/>
      <w:numFmt w:val="decimal"/>
      <w:suff w:val="space"/>
      <w:lvlText w:val="%1."/>
      <w:lvlJc w:val="left"/>
    </w:lvl>
  </w:abstractNum>
  <w:abstractNum w:abstractNumId="3">
    <w:nsid w:val="1544D4DF"/>
    <w:multiLevelType w:val="singleLevel"/>
    <w:tmpl w:val="1544D4DF"/>
    <w:lvl w:ilvl="0" w:tentative="0">
      <w:start w:val="10"/>
      <w:numFmt w:val="decimal"/>
      <w:suff w:val="space"/>
      <w:lvlText w:val="%1."/>
      <w:lvlJc w:val="left"/>
    </w:lvl>
  </w:abstractNum>
  <w:abstractNum w:abstractNumId="4">
    <w:nsid w:val="1E832E9B"/>
    <w:multiLevelType w:val="multilevel"/>
    <w:tmpl w:val="1E832E9B"/>
    <w:lvl w:ilvl="0" w:tentative="0">
      <w:start w:val="1"/>
      <w:numFmt w:val="lowerLetter"/>
      <w:lvlText w:val="%1.)"/>
      <w:lvlJc w:val="left"/>
      <w:pPr>
        <w:ind w:left="720" w:hanging="360"/>
      </w:pPr>
      <w:rPr>
        <w:rFonts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B673DF4"/>
    <w:multiLevelType w:val="multilevel"/>
    <w:tmpl w:val="5B673DF4"/>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720"/>
  <w:hyphenationZone w:val="425"/>
  <w:doNotHyphenateCaps/>
  <w:drawingGridHorizontalSpacing w:val="120"/>
  <w:displayHorizontalDrawingGridEvery w:val="1"/>
  <w:displayVerticalDrawingGridEvery w:val="1"/>
  <w:noPunctuationKerning w:val="1"/>
  <w:characterSpacingControl w:val="doNotCompress"/>
  <w:doNotValidateAgainstSchema/>
  <w:doNotDemarcateInvalidXml/>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7099"/>
    <w:rsid w:val="00041189"/>
    <w:rsid w:val="000415DE"/>
    <w:rsid w:val="00043DB9"/>
    <w:rsid w:val="000458CE"/>
    <w:rsid w:val="0004729D"/>
    <w:rsid w:val="00047A1C"/>
    <w:rsid w:val="00050255"/>
    <w:rsid w:val="00050D48"/>
    <w:rsid w:val="00053D42"/>
    <w:rsid w:val="00054375"/>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2C89"/>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0EAD"/>
    <w:rsid w:val="001744E9"/>
    <w:rsid w:val="00193CCA"/>
    <w:rsid w:val="001949D1"/>
    <w:rsid w:val="001A3279"/>
    <w:rsid w:val="001A47C9"/>
    <w:rsid w:val="001C5CEB"/>
    <w:rsid w:val="001C7CDD"/>
    <w:rsid w:val="001D34E8"/>
    <w:rsid w:val="001D564A"/>
    <w:rsid w:val="001E2FEE"/>
    <w:rsid w:val="001E5ED5"/>
    <w:rsid w:val="001E69C6"/>
    <w:rsid w:val="001F5BE0"/>
    <w:rsid w:val="00201477"/>
    <w:rsid w:val="00205AE4"/>
    <w:rsid w:val="00205D99"/>
    <w:rsid w:val="002151BA"/>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5E28"/>
    <w:rsid w:val="003770D2"/>
    <w:rsid w:val="0038731B"/>
    <w:rsid w:val="003918B5"/>
    <w:rsid w:val="003A6F97"/>
    <w:rsid w:val="003A7FA0"/>
    <w:rsid w:val="003B34C1"/>
    <w:rsid w:val="003C161C"/>
    <w:rsid w:val="003C378C"/>
    <w:rsid w:val="003D11EA"/>
    <w:rsid w:val="003D1548"/>
    <w:rsid w:val="003D3102"/>
    <w:rsid w:val="003D62D7"/>
    <w:rsid w:val="003E0752"/>
    <w:rsid w:val="003E226A"/>
    <w:rsid w:val="003E2F59"/>
    <w:rsid w:val="003F0E91"/>
    <w:rsid w:val="003F6684"/>
    <w:rsid w:val="003F771F"/>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B3DD3"/>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3066"/>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4A7D"/>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B49D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21120"/>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831"/>
    <w:rsid w:val="008C1CCC"/>
    <w:rsid w:val="008C460E"/>
    <w:rsid w:val="008D440F"/>
    <w:rsid w:val="008D77C9"/>
    <w:rsid w:val="008E1A87"/>
    <w:rsid w:val="008E1A9A"/>
    <w:rsid w:val="008F1E09"/>
    <w:rsid w:val="00910EDC"/>
    <w:rsid w:val="00917227"/>
    <w:rsid w:val="009264A3"/>
    <w:rsid w:val="00927661"/>
    <w:rsid w:val="00927CF8"/>
    <w:rsid w:val="00931E7F"/>
    <w:rsid w:val="0093339B"/>
    <w:rsid w:val="00935519"/>
    <w:rsid w:val="00935802"/>
    <w:rsid w:val="00952500"/>
    <w:rsid w:val="00953F6B"/>
    <w:rsid w:val="009552FE"/>
    <w:rsid w:val="0097091F"/>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2FC0"/>
    <w:rsid w:val="009E6F48"/>
    <w:rsid w:val="009F48CF"/>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77091"/>
    <w:rsid w:val="00A85221"/>
    <w:rsid w:val="00A918A2"/>
    <w:rsid w:val="00AB1520"/>
    <w:rsid w:val="00AB35C8"/>
    <w:rsid w:val="00AC1C05"/>
    <w:rsid w:val="00AC6D5B"/>
    <w:rsid w:val="00AD30E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257E"/>
    <w:rsid w:val="00BC6EA0"/>
    <w:rsid w:val="00BD21D6"/>
    <w:rsid w:val="00BD5423"/>
    <w:rsid w:val="00BF0AE6"/>
    <w:rsid w:val="00BF1DAB"/>
    <w:rsid w:val="00BF305D"/>
    <w:rsid w:val="00C076F1"/>
    <w:rsid w:val="00C07B3E"/>
    <w:rsid w:val="00C102BA"/>
    <w:rsid w:val="00C11900"/>
    <w:rsid w:val="00C155AC"/>
    <w:rsid w:val="00C220D1"/>
    <w:rsid w:val="00C4385C"/>
    <w:rsid w:val="00C459AB"/>
    <w:rsid w:val="00C47DF9"/>
    <w:rsid w:val="00C56921"/>
    <w:rsid w:val="00C56DBF"/>
    <w:rsid w:val="00C73A0E"/>
    <w:rsid w:val="00C74CAB"/>
    <w:rsid w:val="00C768A1"/>
    <w:rsid w:val="00C77C0B"/>
    <w:rsid w:val="00C80177"/>
    <w:rsid w:val="00C81D57"/>
    <w:rsid w:val="00C8276B"/>
    <w:rsid w:val="00C84348"/>
    <w:rsid w:val="00C84F29"/>
    <w:rsid w:val="00C85262"/>
    <w:rsid w:val="00C94830"/>
    <w:rsid w:val="00C94D71"/>
    <w:rsid w:val="00C95A07"/>
    <w:rsid w:val="00CA379B"/>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764E1"/>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0DD2"/>
    <w:rsid w:val="00E16DB4"/>
    <w:rsid w:val="00E30C9B"/>
    <w:rsid w:val="00E31800"/>
    <w:rsid w:val="00E3590D"/>
    <w:rsid w:val="00E35DE2"/>
    <w:rsid w:val="00E455C9"/>
    <w:rsid w:val="00E473A0"/>
    <w:rsid w:val="00E476E7"/>
    <w:rsid w:val="00E51F9F"/>
    <w:rsid w:val="00E51FD6"/>
    <w:rsid w:val="00E543AC"/>
    <w:rsid w:val="00E650E1"/>
    <w:rsid w:val="00E70432"/>
    <w:rsid w:val="00E70CB2"/>
    <w:rsid w:val="00E90619"/>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20E7"/>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D7B21"/>
    <w:rsid w:val="00FE09A7"/>
    <w:rsid w:val="00FE2FA1"/>
    <w:rsid w:val="00FE4A55"/>
    <w:rsid w:val="00FE53B6"/>
    <w:rsid w:val="00FE5CE2"/>
    <w:rsid w:val="00FE5E9D"/>
    <w:rsid w:val="0FFD0C6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ocked="1"/>
    <w:lsdException w:qFormat="1" w:unhideWhenUsed="0" w:uiPriority="99" w:semiHidden="0" w:name="heading 5" w:locked="1"/>
    <w:lsdException w:qFormat="1" w:uiPriority="9"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ocked="1"/>
    <w:lsdException w:uiPriority="39" w:semiHidden="0" w:name="toc 2" w:locked="1"/>
    <w:lsdException w:uiPriority="39" w:semiHidden="0" w:name="toc 3" w:locked="1"/>
    <w:lsdException w:uiPriority="39" w:semiHidden="0" w:name="toc 4" w:locked="1"/>
    <w:lsdException w:uiPriority="39" w:semiHidden="0" w:name="toc 5" w:locked="1"/>
    <w:lsdException w:uiPriority="39"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paragraph" w:styleId="2">
    <w:name w:val="heading 1"/>
    <w:basedOn w:val="1"/>
    <w:next w:val="1"/>
    <w:link w:val="32"/>
    <w:qFormat/>
    <w:uiPriority w:val="9"/>
    <w:pPr>
      <w:keepNext/>
      <w:spacing w:before="240" w:after="60"/>
      <w:outlineLvl w:val="0"/>
    </w:pPr>
    <w:rPr>
      <w:rFonts w:ascii="Cambria" w:hAnsi="Cambria" w:cs="Cambria"/>
      <w:b/>
      <w:bCs/>
      <w:kern w:val="32"/>
      <w:sz w:val="32"/>
      <w:szCs w:val="32"/>
    </w:rPr>
  </w:style>
  <w:style w:type="paragraph" w:styleId="3">
    <w:name w:val="heading 2"/>
    <w:basedOn w:val="1"/>
    <w:next w:val="1"/>
    <w:link w:val="33"/>
    <w:qFormat/>
    <w:uiPriority w:val="99"/>
    <w:pPr>
      <w:keepNext/>
      <w:spacing w:before="240" w:after="60"/>
      <w:outlineLvl w:val="1"/>
    </w:pPr>
    <w:rPr>
      <w:rFonts w:ascii="Arial" w:hAnsi="Arial" w:cs="Arial"/>
      <w:b/>
      <w:bCs/>
      <w:i/>
      <w:iCs/>
      <w:sz w:val="28"/>
      <w:szCs w:val="28"/>
    </w:rPr>
  </w:style>
  <w:style w:type="paragraph" w:styleId="4">
    <w:name w:val="heading 3"/>
    <w:basedOn w:val="1"/>
    <w:link w:val="34"/>
    <w:qFormat/>
    <w:uiPriority w:val="99"/>
    <w:pPr>
      <w:spacing w:before="100" w:beforeAutospacing="1" w:after="100" w:afterAutospacing="1"/>
      <w:outlineLvl w:val="2"/>
    </w:pPr>
    <w:rPr>
      <w:rFonts w:ascii="Tahoma" w:hAnsi="Tahoma" w:cs="Tahoma"/>
      <w:b/>
      <w:bCs/>
      <w:color w:val="FFFFFF"/>
      <w:sz w:val="18"/>
      <w:szCs w:val="18"/>
      <w:lang w:val="en-US" w:eastAsia="en-US"/>
    </w:rPr>
  </w:style>
  <w:style w:type="paragraph" w:styleId="5">
    <w:name w:val="heading 4"/>
    <w:basedOn w:val="1"/>
    <w:next w:val="1"/>
    <w:link w:val="35"/>
    <w:qFormat/>
    <w:locked/>
    <w:uiPriority w:val="99"/>
    <w:pPr>
      <w:keepNext/>
      <w:spacing w:before="240" w:after="60"/>
      <w:outlineLvl w:val="3"/>
    </w:pPr>
    <w:rPr>
      <w:b/>
      <w:bCs/>
      <w:sz w:val="28"/>
      <w:szCs w:val="28"/>
    </w:rPr>
  </w:style>
  <w:style w:type="paragraph" w:styleId="6">
    <w:name w:val="heading 5"/>
    <w:basedOn w:val="1"/>
    <w:next w:val="1"/>
    <w:link w:val="36"/>
    <w:qFormat/>
    <w:locked/>
    <w:uiPriority w:val="99"/>
    <w:pPr>
      <w:spacing w:before="240" w:after="60"/>
      <w:outlineLvl w:val="4"/>
    </w:pPr>
    <w:rPr>
      <w:b/>
      <w:bCs/>
      <w:i/>
      <w:iCs/>
      <w:sz w:val="26"/>
      <w:szCs w:val="26"/>
    </w:rPr>
  </w:style>
  <w:style w:type="paragraph" w:styleId="7">
    <w:name w:val="heading 6"/>
    <w:basedOn w:val="1"/>
    <w:next w:val="1"/>
    <w:link w:val="54"/>
    <w:autoRedefine/>
    <w:unhideWhenUsed/>
    <w:qFormat/>
    <w:locked/>
    <w:uiPriority w:val="9"/>
    <w:pPr>
      <w:keepNext/>
      <w:keepLines/>
      <w:overflowPunct w:val="0"/>
      <w:autoSpaceDE w:val="0"/>
      <w:autoSpaceDN w:val="0"/>
      <w:adjustRightInd w:val="0"/>
      <w:spacing w:line="360" w:lineRule="auto"/>
      <w:textAlignment w:val="baseline"/>
      <w:outlineLvl w:val="5"/>
    </w:pPr>
    <w:rPr>
      <w:rFonts w:asciiTheme="majorHAnsi" w:hAnsiTheme="majorHAnsi" w:eastAsiaTheme="majorEastAsia"/>
      <w:b/>
      <w:szCs w:val="20"/>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39"/>
    <w:semiHidden/>
    <w:qFormat/>
    <w:uiPriority w:val="99"/>
    <w:rPr>
      <w:rFonts w:ascii="Tahoma" w:hAnsi="Tahoma" w:cs="Tahoma"/>
      <w:sz w:val="16"/>
      <w:szCs w:val="16"/>
    </w:rPr>
  </w:style>
  <w:style w:type="paragraph" w:styleId="11">
    <w:name w:val="annotation text"/>
    <w:basedOn w:val="1"/>
    <w:link w:val="65"/>
    <w:semiHidden/>
    <w:unhideWhenUsed/>
    <w:uiPriority w:val="99"/>
    <w:pPr>
      <w:overflowPunct w:val="0"/>
      <w:autoSpaceDE w:val="0"/>
      <w:autoSpaceDN w:val="0"/>
      <w:adjustRightInd w:val="0"/>
      <w:textAlignment w:val="baseline"/>
    </w:pPr>
    <w:rPr>
      <w:sz w:val="20"/>
      <w:szCs w:val="20"/>
    </w:rPr>
  </w:style>
  <w:style w:type="paragraph" w:styleId="12">
    <w:name w:val="annotation subject"/>
    <w:basedOn w:val="11"/>
    <w:next w:val="11"/>
    <w:link w:val="66"/>
    <w:semiHidden/>
    <w:unhideWhenUsed/>
    <w:uiPriority w:val="99"/>
    <w:rPr>
      <w:b/>
      <w:bCs/>
    </w:rPr>
  </w:style>
  <w:style w:type="character" w:styleId="13">
    <w:name w:val="Emphasis"/>
    <w:basedOn w:val="8"/>
    <w:qFormat/>
    <w:uiPriority w:val="99"/>
    <w:rPr>
      <w:i/>
      <w:iCs/>
    </w:rPr>
  </w:style>
  <w:style w:type="paragraph" w:styleId="14">
    <w:name w:val="footer"/>
    <w:basedOn w:val="1"/>
    <w:link w:val="38"/>
    <w:qFormat/>
    <w:uiPriority w:val="99"/>
    <w:pPr>
      <w:tabs>
        <w:tab w:val="center" w:pos="4536"/>
        <w:tab w:val="right" w:pos="9072"/>
      </w:tabs>
    </w:pPr>
  </w:style>
  <w:style w:type="character" w:styleId="15">
    <w:name w:val="footnote reference"/>
    <w:basedOn w:val="8"/>
    <w:semiHidden/>
    <w:unhideWhenUsed/>
    <w:uiPriority w:val="99"/>
    <w:rPr>
      <w:rFonts w:cs="Times New Roman"/>
      <w:vertAlign w:val="superscript"/>
    </w:rPr>
  </w:style>
  <w:style w:type="paragraph" w:styleId="16">
    <w:name w:val="footnote text"/>
    <w:basedOn w:val="1"/>
    <w:link w:val="55"/>
    <w:semiHidden/>
    <w:unhideWhenUsed/>
    <w:uiPriority w:val="99"/>
    <w:rPr>
      <w:rFonts w:asciiTheme="minorHAnsi" w:hAnsiTheme="minorHAnsi"/>
      <w:sz w:val="20"/>
      <w:szCs w:val="20"/>
      <w:lang w:eastAsia="en-US"/>
    </w:rPr>
  </w:style>
  <w:style w:type="paragraph" w:styleId="17">
    <w:name w:val="header"/>
    <w:basedOn w:val="1"/>
    <w:link w:val="37"/>
    <w:qFormat/>
    <w:uiPriority w:val="99"/>
    <w:pPr>
      <w:tabs>
        <w:tab w:val="center" w:pos="4536"/>
        <w:tab w:val="right" w:pos="9072"/>
      </w:tabs>
    </w:pPr>
  </w:style>
  <w:style w:type="paragraph" w:styleId="18">
    <w:name w:val="HTML Preformatted"/>
    <w:basedOn w:val="1"/>
    <w:link w:val="5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cs="Courier New"/>
      <w:sz w:val="20"/>
      <w:szCs w:val="20"/>
      <w:lang w:val="en-US" w:eastAsia="en-US"/>
    </w:rPr>
  </w:style>
  <w:style w:type="character" w:styleId="19">
    <w:name w:val="Hyperlink"/>
    <w:basedOn w:val="8"/>
    <w:qFormat/>
    <w:uiPriority w:val="99"/>
    <w:rPr>
      <w:color w:val="0000FF"/>
      <w:u w:val="single"/>
    </w:rPr>
  </w:style>
  <w:style w:type="paragraph" w:styleId="20">
    <w:name w:val="Normal (Web)"/>
    <w:basedOn w:val="1"/>
    <w:uiPriority w:val="99"/>
    <w:pPr>
      <w:spacing w:before="100" w:beforeAutospacing="1" w:after="100" w:afterAutospacing="1"/>
    </w:pPr>
    <w:rPr>
      <w:rFonts w:eastAsia="Calibri"/>
      <w:lang w:val="en-US" w:eastAsia="en-US"/>
    </w:rPr>
  </w:style>
  <w:style w:type="character" w:styleId="21">
    <w:name w:val="page number"/>
    <w:basedOn w:val="8"/>
    <w:uiPriority w:val="99"/>
  </w:style>
  <w:style w:type="character" w:styleId="22">
    <w:name w:val="Strong"/>
    <w:basedOn w:val="8"/>
    <w:qFormat/>
    <w:uiPriority w:val="22"/>
    <w:rPr>
      <w:b/>
      <w:bCs/>
    </w:rPr>
  </w:style>
  <w:style w:type="paragraph" w:styleId="23">
    <w:name w:val="Subtitle"/>
    <w:basedOn w:val="1"/>
    <w:next w:val="1"/>
    <w:link w:val="53"/>
    <w:qFormat/>
    <w:locked/>
    <w:uiPriority w:val="0"/>
    <w:pPr>
      <w:spacing w:after="160"/>
    </w:pPr>
    <w:rPr>
      <w:rFonts w:asciiTheme="minorHAnsi" w:hAnsiTheme="minorHAnsi" w:eastAsiaTheme="minorEastAsia" w:cstheme="minorBidi"/>
      <w:color w:val="595959" w:themeColor="text1" w:themeTint="A6"/>
      <w:spacing w:val="15"/>
      <w:sz w:val="22"/>
      <w:szCs w:val="22"/>
      <w14:textFill>
        <w14:solidFill>
          <w14:schemeClr w14:val="tx1">
            <w14:lumMod w14:val="65000"/>
            <w14:lumOff w14:val="35000"/>
          </w14:schemeClr>
        </w14:solidFill>
      </w14:textFill>
    </w:rPr>
  </w:style>
  <w:style w:type="table" w:styleId="24">
    <w:name w:val="Table Grid"/>
    <w:basedOn w:val="9"/>
    <w:uiPriority w:val="39"/>
    <w:rPr>
      <w:rFonts w:cs="Calibri"/>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5">
    <w:name w:val="Title"/>
    <w:basedOn w:val="1"/>
    <w:next w:val="1"/>
    <w:link w:val="63"/>
    <w:qFormat/>
    <w:locked/>
    <w:uiPriority w:val="10"/>
    <w:pPr>
      <w:overflowPunct w:val="0"/>
      <w:autoSpaceDE w:val="0"/>
      <w:autoSpaceDN w:val="0"/>
      <w:adjustRightInd w:val="0"/>
      <w:contextualSpacing/>
      <w:jc w:val="center"/>
      <w:textAlignment w:val="baseline"/>
    </w:pPr>
    <w:rPr>
      <w:rFonts w:ascii="Arial" w:hAnsi="Arial" w:eastAsiaTheme="majorEastAsia"/>
      <w:b/>
      <w:spacing w:val="-10"/>
      <w:kern w:val="28"/>
      <w:sz w:val="22"/>
      <w:szCs w:val="56"/>
    </w:rPr>
  </w:style>
  <w:style w:type="paragraph" w:styleId="26">
    <w:name w:val="toc 1"/>
    <w:basedOn w:val="1"/>
    <w:next w:val="1"/>
    <w:autoRedefine/>
    <w:unhideWhenUsed/>
    <w:locked/>
    <w:uiPriority w:val="39"/>
    <w:pPr>
      <w:overflowPunct w:val="0"/>
      <w:autoSpaceDE w:val="0"/>
      <w:autoSpaceDN w:val="0"/>
      <w:adjustRightInd w:val="0"/>
      <w:spacing w:after="100"/>
      <w:textAlignment w:val="baseline"/>
    </w:pPr>
    <w:rPr>
      <w:szCs w:val="20"/>
    </w:rPr>
  </w:style>
  <w:style w:type="paragraph" w:styleId="27">
    <w:name w:val="toc 2"/>
    <w:basedOn w:val="1"/>
    <w:next w:val="1"/>
    <w:autoRedefine/>
    <w:unhideWhenUsed/>
    <w:locked/>
    <w:uiPriority w:val="39"/>
    <w:pPr>
      <w:overflowPunct w:val="0"/>
      <w:autoSpaceDE w:val="0"/>
      <w:autoSpaceDN w:val="0"/>
      <w:adjustRightInd w:val="0"/>
      <w:spacing w:after="100"/>
      <w:ind w:left="240"/>
      <w:textAlignment w:val="baseline"/>
    </w:pPr>
    <w:rPr>
      <w:szCs w:val="20"/>
    </w:rPr>
  </w:style>
  <w:style w:type="paragraph" w:styleId="28">
    <w:name w:val="toc 3"/>
    <w:basedOn w:val="1"/>
    <w:next w:val="1"/>
    <w:autoRedefine/>
    <w:unhideWhenUsed/>
    <w:locked/>
    <w:uiPriority w:val="39"/>
    <w:pPr>
      <w:overflowPunct w:val="0"/>
      <w:autoSpaceDE w:val="0"/>
      <w:autoSpaceDN w:val="0"/>
      <w:adjustRightInd w:val="0"/>
      <w:spacing w:after="100"/>
      <w:ind w:left="480"/>
      <w:textAlignment w:val="baseline"/>
    </w:pPr>
    <w:rPr>
      <w:szCs w:val="20"/>
    </w:rPr>
  </w:style>
  <w:style w:type="paragraph" w:styleId="29">
    <w:name w:val="toc 4"/>
    <w:basedOn w:val="1"/>
    <w:next w:val="1"/>
    <w:autoRedefine/>
    <w:unhideWhenUsed/>
    <w:locked/>
    <w:uiPriority w:val="39"/>
    <w:pPr>
      <w:overflowPunct w:val="0"/>
      <w:autoSpaceDE w:val="0"/>
      <w:autoSpaceDN w:val="0"/>
      <w:adjustRightInd w:val="0"/>
      <w:spacing w:after="100"/>
      <w:ind w:left="720"/>
      <w:textAlignment w:val="baseline"/>
    </w:pPr>
    <w:rPr>
      <w:szCs w:val="20"/>
    </w:rPr>
  </w:style>
  <w:style w:type="paragraph" w:styleId="30">
    <w:name w:val="toc 5"/>
    <w:basedOn w:val="1"/>
    <w:next w:val="1"/>
    <w:autoRedefine/>
    <w:unhideWhenUsed/>
    <w:locked/>
    <w:uiPriority w:val="39"/>
    <w:pPr>
      <w:overflowPunct w:val="0"/>
      <w:autoSpaceDE w:val="0"/>
      <w:autoSpaceDN w:val="0"/>
      <w:adjustRightInd w:val="0"/>
      <w:spacing w:after="100"/>
      <w:ind w:left="960"/>
      <w:textAlignment w:val="baseline"/>
    </w:pPr>
    <w:rPr>
      <w:szCs w:val="20"/>
    </w:rPr>
  </w:style>
  <w:style w:type="paragraph" w:styleId="31">
    <w:name w:val="toc 6"/>
    <w:basedOn w:val="1"/>
    <w:next w:val="1"/>
    <w:autoRedefine/>
    <w:unhideWhenUsed/>
    <w:locked/>
    <w:uiPriority w:val="39"/>
    <w:pPr>
      <w:overflowPunct w:val="0"/>
      <w:autoSpaceDE w:val="0"/>
      <w:autoSpaceDN w:val="0"/>
      <w:adjustRightInd w:val="0"/>
      <w:spacing w:after="100"/>
      <w:ind w:left="1200"/>
      <w:textAlignment w:val="baseline"/>
    </w:pPr>
    <w:rPr>
      <w:szCs w:val="20"/>
    </w:rPr>
  </w:style>
  <w:style w:type="character" w:customStyle="1" w:styleId="32">
    <w:name w:val="Heading 1 Char"/>
    <w:basedOn w:val="8"/>
    <w:link w:val="2"/>
    <w:qFormat/>
    <w:locked/>
    <w:uiPriority w:val="9"/>
    <w:rPr>
      <w:rFonts w:ascii="Cambria" w:hAnsi="Cambria" w:cs="Cambria"/>
      <w:b/>
      <w:bCs/>
      <w:kern w:val="32"/>
      <w:sz w:val="32"/>
      <w:szCs w:val="32"/>
      <w:lang w:val="ro-RO" w:eastAsia="ro-RO"/>
    </w:rPr>
  </w:style>
  <w:style w:type="character" w:customStyle="1" w:styleId="33">
    <w:name w:val="Heading 2 Char"/>
    <w:basedOn w:val="8"/>
    <w:link w:val="3"/>
    <w:qFormat/>
    <w:locked/>
    <w:uiPriority w:val="99"/>
    <w:rPr>
      <w:rFonts w:ascii="Arial" w:hAnsi="Arial" w:cs="Arial"/>
      <w:b/>
      <w:bCs/>
      <w:i/>
      <w:iCs/>
      <w:sz w:val="28"/>
      <w:szCs w:val="28"/>
      <w:lang w:val="ro-RO" w:eastAsia="ro-RO"/>
    </w:rPr>
  </w:style>
  <w:style w:type="character" w:customStyle="1" w:styleId="34">
    <w:name w:val="Heading 3 Char"/>
    <w:basedOn w:val="8"/>
    <w:link w:val="4"/>
    <w:qFormat/>
    <w:locked/>
    <w:uiPriority w:val="99"/>
    <w:rPr>
      <w:rFonts w:ascii="Tahoma" w:hAnsi="Tahoma" w:cs="Tahoma"/>
      <w:b/>
      <w:bCs/>
      <w:color w:val="FFFFFF"/>
      <w:sz w:val="18"/>
      <w:szCs w:val="18"/>
    </w:rPr>
  </w:style>
  <w:style w:type="character" w:customStyle="1" w:styleId="35">
    <w:name w:val="Heading 4 Char"/>
    <w:basedOn w:val="8"/>
    <w:link w:val="5"/>
    <w:qFormat/>
    <w:locked/>
    <w:uiPriority w:val="99"/>
    <w:rPr>
      <w:rFonts w:ascii="Calibri" w:hAnsi="Calibri" w:cs="Calibri"/>
      <w:b/>
      <w:bCs/>
      <w:sz w:val="28"/>
      <w:szCs w:val="28"/>
      <w:lang w:val="ro-RO" w:eastAsia="ro-RO"/>
    </w:rPr>
  </w:style>
  <w:style w:type="character" w:customStyle="1" w:styleId="36">
    <w:name w:val="Heading 5 Char"/>
    <w:basedOn w:val="8"/>
    <w:link w:val="6"/>
    <w:qFormat/>
    <w:locked/>
    <w:uiPriority w:val="99"/>
    <w:rPr>
      <w:rFonts w:ascii="Calibri" w:hAnsi="Calibri" w:cs="Calibri"/>
      <w:b/>
      <w:bCs/>
      <w:i/>
      <w:iCs/>
      <w:sz w:val="26"/>
      <w:szCs w:val="26"/>
      <w:lang w:val="ro-RO" w:eastAsia="ro-RO"/>
    </w:rPr>
  </w:style>
  <w:style w:type="character" w:customStyle="1" w:styleId="37">
    <w:name w:val="Header Char"/>
    <w:basedOn w:val="8"/>
    <w:link w:val="17"/>
    <w:qFormat/>
    <w:locked/>
    <w:uiPriority w:val="99"/>
    <w:rPr>
      <w:rFonts w:ascii="Times New Roman" w:hAnsi="Times New Roman" w:cs="Times New Roman"/>
      <w:sz w:val="24"/>
      <w:szCs w:val="24"/>
      <w:lang w:val="ro-RO" w:eastAsia="ro-RO"/>
    </w:rPr>
  </w:style>
  <w:style w:type="character" w:customStyle="1" w:styleId="38">
    <w:name w:val="Footer Char"/>
    <w:basedOn w:val="8"/>
    <w:link w:val="14"/>
    <w:qFormat/>
    <w:locked/>
    <w:uiPriority w:val="99"/>
    <w:rPr>
      <w:rFonts w:ascii="Times New Roman" w:hAnsi="Times New Roman" w:cs="Times New Roman"/>
      <w:sz w:val="24"/>
      <w:szCs w:val="24"/>
      <w:lang w:val="ro-RO" w:eastAsia="ro-RO"/>
    </w:rPr>
  </w:style>
  <w:style w:type="character" w:customStyle="1" w:styleId="39">
    <w:name w:val="Balloon Text Char"/>
    <w:basedOn w:val="8"/>
    <w:link w:val="10"/>
    <w:semiHidden/>
    <w:qFormat/>
    <w:locked/>
    <w:uiPriority w:val="99"/>
    <w:rPr>
      <w:rFonts w:ascii="Tahoma" w:hAnsi="Tahoma" w:cs="Tahoma"/>
      <w:sz w:val="16"/>
      <w:szCs w:val="16"/>
      <w:lang w:val="ro-RO" w:eastAsia="ro-RO"/>
    </w:rPr>
  </w:style>
  <w:style w:type="character" w:customStyle="1" w:styleId="40">
    <w:name w:val="autor"/>
    <w:basedOn w:val="8"/>
    <w:qFormat/>
    <w:uiPriority w:val="99"/>
  </w:style>
  <w:style w:type="character" w:customStyle="1" w:styleId="41">
    <w:name w:val="articol"/>
    <w:basedOn w:val="8"/>
    <w:uiPriority w:val="99"/>
  </w:style>
  <w:style w:type="character" w:customStyle="1" w:styleId="42">
    <w:name w:val="alineat"/>
    <w:basedOn w:val="8"/>
    <w:uiPriority w:val="99"/>
  </w:style>
  <w:style w:type="character" w:customStyle="1" w:styleId="43">
    <w:name w:val="litera"/>
    <w:basedOn w:val="8"/>
    <w:uiPriority w:val="99"/>
  </w:style>
  <w:style w:type="character" w:customStyle="1" w:styleId="44">
    <w:name w:val="preambul"/>
    <w:basedOn w:val="8"/>
    <w:uiPriority w:val="99"/>
  </w:style>
  <w:style w:type="character" w:customStyle="1" w:styleId="45">
    <w:name w:val="punct"/>
    <w:basedOn w:val="8"/>
    <w:uiPriority w:val="99"/>
  </w:style>
  <w:style w:type="character" w:customStyle="1" w:styleId="46">
    <w:name w:val="paragraf"/>
    <w:basedOn w:val="8"/>
    <w:uiPriority w:val="99"/>
  </w:style>
  <w:style w:type="character" w:customStyle="1" w:styleId="47">
    <w:name w:val="search_idx_2"/>
    <w:basedOn w:val="8"/>
    <w:uiPriority w:val="99"/>
  </w:style>
  <w:style w:type="character" w:customStyle="1" w:styleId="48">
    <w:name w:val="search_idx_0"/>
    <w:basedOn w:val="8"/>
    <w:uiPriority w:val="99"/>
  </w:style>
  <w:style w:type="character" w:customStyle="1" w:styleId="49">
    <w:name w:val="search_idx_1"/>
    <w:basedOn w:val="8"/>
    <w:uiPriority w:val="99"/>
  </w:style>
  <w:style w:type="character" w:customStyle="1" w:styleId="50">
    <w:name w:val="tabel"/>
    <w:basedOn w:val="8"/>
    <w:uiPriority w:val="99"/>
  </w:style>
  <w:style w:type="character" w:customStyle="1" w:styleId="51">
    <w:name w:val="HTML Preformatted Char"/>
    <w:basedOn w:val="8"/>
    <w:link w:val="18"/>
    <w:locked/>
    <w:uiPriority w:val="99"/>
    <w:rPr>
      <w:rFonts w:ascii="Courier New" w:hAnsi="Courier New" w:cs="Courier New"/>
      <w:sz w:val="20"/>
      <w:szCs w:val="20"/>
      <w:lang w:val="ro-RO" w:eastAsia="ro-RO"/>
    </w:rPr>
  </w:style>
  <w:style w:type="paragraph" w:styleId="52">
    <w:name w:val="List Paragraph"/>
    <w:basedOn w:val="1"/>
    <w:qFormat/>
    <w:uiPriority w:val="34"/>
    <w:pPr>
      <w:ind w:left="720"/>
      <w:contextualSpacing/>
    </w:pPr>
  </w:style>
  <w:style w:type="character" w:customStyle="1" w:styleId="53">
    <w:name w:val="Subtitle Char"/>
    <w:basedOn w:val="8"/>
    <w:link w:val="23"/>
    <w:uiPriority w:val="0"/>
    <w:rPr>
      <w:rFonts w:asciiTheme="minorHAnsi" w:hAnsiTheme="minorHAnsi" w:eastAsiaTheme="minorEastAsia" w:cstheme="minorBidi"/>
      <w:color w:val="595959" w:themeColor="text1" w:themeTint="A6"/>
      <w:spacing w:val="15"/>
      <w:lang w:val="ro-RO" w:eastAsia="ro-RO"/>
      <w14:textFill>
        <w14:solidFill>
          <w14:schemeClr w14:val="tx1">
            <w14:lumMod w14:val="65000"/>
            <w14:lumOff w14:val="35000"/>
          </w14:schemeClr>
        </w14:solidFill>
      </w14:textFill>
    </w:rPr>
  </w:style>
  <w:style w:type="character" w:customStyle="1" w:styleId="54">
    <w:name w:val="Heading 6 Char"/>
    <w:basedOn w:val="8"/>
    <w:link w:val="7"/>
    <w:uiPriority w:val="9"/>
    <w:rPr>
      <w:rFonts w:asciiTheme="majorHAnsi" w:hAnsiTheme="majorHAnsi" w:eastAsiaTheme="majorEastAsia"/>
      <w:b/>
      <w:sz w:val="24"/>
      <w:szCs w:val="20"/>
      <w:lang w:val="ro-RO" w:eastAsia="ro-RO"/>
    </w:rPr>
  </w:style>
  <w:style w:type="character" w:customStyle="1" w:styleId="55">
    <w:name w:val="Footnote Text Char"/>
    <w:basedOn w:val="8"/>
    <w:link w:val="16"/>
    <w:semiHidden/>
    <w:uiPriority w:val="99"/>
    <w:rPr>
      <w:rFonts w:eastAsia="Times New Roman" w:asciiTheme="minorHAnsi" w:hAnsiTheme="minorHAnsi"/>
      <w:sz w:val="20"/>
      <w:szCs w:val="20"/>
      <w:lang w:val="ro-RO"/>
    </w:rPr>
  </w:style>
  <w:style w:type="table" w:customStyle="1" w:styleId="56">
    <w:name w:val="Table Grid1"/>
    <w:basedOn w:val="9"/>
    <w:uiPriority w:val="59"/>
    <w:rPr>
      <w:rFonts w:eastAsia="Times New Roman"/>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57">
    <w:name w:val="grey"/>
    <w:basedOn w:val="8"/>
    <w:uiPriority w:val="0"/>
    <w:rPr>
      <w:rFonts w:cs="Times New Roman"/>
    </w:rPr>
  </w:style>
  <w:style w:type="character" w:customStyle="1" w:styleId="58">
    <w:name w:val="titlu"/>
    <w:basedOn w:val="8"/>
    <w:uiPriority w:val="0"/>
    <w:rPr>
      <w:rFonts w:cs="Times New Roman"/>
    </w:rPr>
  </w:style>
  <w:style w:type="character" w:customStyle="1" w:styleId="59">
    <w:name w:val="lead"/>
    <w:basedOn w:val="8"/>
    <w:uiPriority w:val="0"/>
    <w:rPr>
      <w:rFonts w:cs="Times New Roman"/>
    </w:rPr>
  </w:style>
  <w:style w:type="paragraph" w:styleId="60">
    <w:name w:val="No Spacing"/>
    <w:link w:val="77"/>
    <w:qFormat/>
    <w:uiPriority w:val="1"/>
    <w:rPr>
      <w:rFonts w:ascii="Calibri" w:hAnsi="Calibri" w:eastAsia="Times New Roman" w:cs="Times New Roman"/>
      <w:sz w:val="22"/>
      <w:szCs w:val="22"/>
      <w:lang w:val="en-US" w:eastAsia="en-US" w:bidi="ar-SA"/>
    </w:rPr>
  </w:style>
  <w:style w:type="paragraph" w:customStyle="1" w:styleId="61">
    <w:name w:val="Default"/>
    <w:uiPriority w:val="0"/>
    <w:pPr>
      <w:autoSpaceDE w:val="0"/>
      <w:autoSpaceDN w:val="0"/>
      <w:adjustRightInd w:val="0"/>
    </w:pPr>
    <w:rPr>
      <w:rFonts w:ascii="Calibri" w:hAnsi="Calibri" w:eastAsia="Times New Roman" w:cs="Calibri"/>
      <w:color w:val="000000"/>
      <w:sz w:val="24"/>
      <w:szCs w:val="24"/>
      <w:lang w:val="en-US" w:eastAsia="en-US" w:bidi="ar-SA"/>
    </w:rPr>
  </w:style>
  <w:style w:type="character" w:customStyle="1" w:styleId="62">
    <w:name w:val="article_content"/>
    <w:basedOn w:val="8"/>
    <w:uiPriority w:val="0"/>
    <w:rPr>
      <w:rFonts w:cs="Times New Roman"/>
    </w:rPr>
  </w:style>
  <w:style w:type="character" w:customStyle="1" w:styleId="63">
    <w:name w:val="Title Char"/>
    <w:basedOn w:val="8"/>
    <w:link w:val="25"/>
    <w:uiPriority w:val="10"/>
    <w:rPr>
      <w:rFonts w:ascii="Arial" w:hAnsi="Arial" w:eastAsiaTheme="majorEastAsia"/>
      <w:b/>
      <w:spacing w:val="-10"/>
      <w:kern w:val="28"/>
      <w:szCs w:val="56"/>
      <w:lang w:val="ro-RO" w:eastAsia="ro-RO"/>
    </w:rPr>
  </w:style>
  <w:style w:type="paragraph" w:customStyle="1" w:styleId="64">
    <w:name w:val="TOC Heading"/>
    <w:basedOn w:val="2"/>
    <w:next w:val="1"/>
    <w:unhideWhenUsed/>
    <w:qFormat/>
    <w:uiPriority w:val="39"/>
    <w:pPr>
      <w:keepLines/>
      <w:spacing w:after="0" w:line="259" w:lineRule="auto"/>
      <w:jc w:val="center"/>
      <w:outlineLvl w:val="9"/>
    </w:pPr>
    <w:rPr>
      <w:rFonts w:cs="Times New Roman" w:asciiTheme="majorHAnsi" w:hAnsiTheme="majorHAnsi" w:eastAsiaTheme="majorEastAsia"/>
      <w:b w:val="0"/>
      <w:bCs w:val="0"/>
      <w:color w:val="376092" w:themeColor="accent1" w:themeShade="BF"/>
      <w:kern w:val="0"/>
      <w:lang w:val="en-US" w:eastAsia="en-US"/>
    </w:rPr>
  </w:style>
  <w:style w:type="character" w:customStyle="1" w:styleId="65">
    <w:name w:val="Comment Text Char"/>
    <w:basedOn w:val="8"/>
    <w:link w:val="11"/>
    <w:semiHidden/>
    <w:uiPriority w:val="99"/>
    <w:rPr>
      <w:rFonts w:ascii="Times New Roman" w:hAnsi="Times New Roman" w:eastAsia="Times New Roman"/>
      <w:sz w:val="20"/>
      <w:szCs w:val="20"/>
      <w:lang w:val="ro-RO" w:eastAsia="ro-RO"/>
    </w:rPr>
  </w:style>
  <w:style w:type="character" w:customStyle="1" w:styleId="66">
    <w:name w:val="Comment Subject Char"/>
    <w:basedOn w:val="65"/>
    <w:link w:val="12"/>
    <w:semiHidden/>
    <w:locked/>
    <w:uiPriority w:val="99"/>
    <w:rPr>
      <w:rFonts w:ascii="Times New Roman" w:hAnsi="Times New Roman" w:eastAsia="Times New Roman"/>
      <w:b/>
      <w:bCs/>
      <w:sz w:val="20"/>
      <w:szCs w:val="20"/>
      <w:lang w:val="ro-RO" w:eastAsia="ro-RO"/>
    </w:rPr>
  </w:style>
  <w:style w:type="character" w:customStyle="1" w:styleId="67">
    <w:name w:val="Comment Subject Char1"/>
    <w:basedOn w:val="65"/>
    <w:semiHidden/>
    <w:uiPriority w:val="99"/>
    <w:rPr>
      <w:rFonts w:ascii="Times New Roman" w:hAnsi="Times New Roman" w:eastAsia="Times New Roman"/>
      <w:b/>
      <w:bCs/>
      <w:sz w:val="20"/>
      <w:szCs w:val="20"/>
      <w:lang w:val="ro-RO" w:eastAsia="ro-RO"/>
    </w:rPr>
  </w:style>
  <w:style w:type="character" w:customStyle="1" w:styleId="68">
    <w:name w:val="Comment Subject Char11"/>
    <w:basedOn w:val="65"/>
    <w:semiHidden/>
    <w:uiPriority w:val="99"/>
    <w:rPr>
      <w:rFonts w:ascii="Times New Roman" w:hAnsi="Times New Roman" w:eastAsia="Times New Roman" w:cs="Times New Roman"/>
      <w:b/>
      <w:bCs/>
      <w:sz w:val="20"/>
      <w:szCs w:val="20"/>
      <w:lang w:val="ro-RO" w:eastAsia="ro-RO"/>
    </w:rPr>
  </w:style>
  <w:style w:type="table" w:customStyle="1" w:styleId="69">
    <w:name w:val="Grid Table 1 Light - Accent 11"/>
    <w:basedOn w:val="9"/>
    <w:uiPriority w:val="46"/>
    <w:rPr>
      <w:rFonts w:eastAsia="Times New Roman" w:asciiTheme="minorHAnsi" w:hAnsiTheme="minorHAnsi"/>
      <w:lang w:val="ro-RO"/>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rFonts w:cs="Times New Roman"/>
        <w:b/>
        <w:bCs/>
      </w:rPr>
      <w:tcPr>
        <w:tcBorders>
          <w:bottom w:val="single" w:color="95B3D7" w:themeColor="accent1" w:themeTint="99" w:sz="12" w:space="0"/>
        </w:tcBorders>
      </w:tcPr>
    </w:tblStylePr>
    <w:tblStylePr w:type="lastRow">
      <w:rPr>
        <w:rFonts w:cs="Times New Roman"/>
        <w:b/>
        <w:bCs/>
      </w:rPr>
      <w:tcPr>
        <w:tcBorders>
          <w:top w:val="double" w:color="95B3D7" w:themeColor="accent1" w:themeTint="99" w:sz="2" w:space="0"/>
        </w:tcBorders>
      </w:tcPr>
    </w:tblStylePr>
    <w:tblStylePr w:type="firstCol">
      <w:rPr>
        <w:rFonts w:cs="Times New Roman"/>
        <w:b/>
        <w:bCs/>
      </w:rPr>
    </w:tblStylePr>
    <w:tblStylePr w:type="lastCol">
      <w:rPr>
        <w:rFonts w:cs="Times New Roman"/>
        <w:b/>
        <w:bCs/>
      </w:rPr>
    </w:tblStylePr>
  </w:style>
  <w:style w:type="character" w:customStyle="1" w:styleId="70">
    <w:name w:val="Unresolved Mention"/>
    <w:basedOn w:val="8"/>
    <w:semiHidden/>
    <w:unhideWhenUsed/>
    <w:uiPriority w:val="99"/>
    <w:rPr>
      <w:rFonts w:cs="Times New Roman"/>
      <w:color w:val="605E5C"/>
      <w:shd w:val="clear" w:color="auto" w:fill="E1DFDD"/>
    </w:rPr>
  </w:style>
  <w:style w:type="paragraph" w:customStyle="1" w:styleId="71">
    <w:name w:val="Tabel"/>
    <w:basedOn w:val="1"/>
    <w:qFormat/>
    <w:uiPriority w:val="0"/>
    <w:pPr>
      <w:autoSpaceDE w:val="0"/>
      <w:autoSpaceDN w:val="0"/>
      <w:adjustRightInd w:val="0"/>
      <w:spacing w:after="120" w:line="276" w:lineRule="auto"/>
      <w:jc w:val="center"/>
    </w:pPr>
    <w:rPr>
      <w:rFonts w:ascii="Calibri" w:hAnsi="Calibri" w:cs="Calibri"/>
      <w:bCs/>
      <w:color w:val="558ED5" w:themeColor="text2" w:themeTint="99"/>
      <w:sz w:val="20"/>
      <w:szCs w:val="18"/>
      <w14:textFill>
        <w14:solidFill>
          <w14:schemeClr w14:val="tx2">
            <w14:lumMod w14:val="60000"/>
            <w14:lumOff w14:val="40000"/>
          </w14:schemeClr>
        </w14:solidFill>
      </w14:textFill>
    </w:rPr>
  </w:style>
  <w:style w:type="paragraph" w:customStyle="1" w:styleId="72">
    <w:name w:val="Raport-body-6after"/>
    <w:basedOn w:val="1"/>
    <w:qFormat/>
    <w:uiPriority w:val="0"/>
    <w:pPr>
      <w:autoSpaceDE w:val="0"/>
      <w:autoSpaceDN w:val="0"/>
      <w:adjustRightInd w:val="0"/>
      <w:spacing w:before="120" w:after="120" w:line="288" w:lineRule="auto"/>
      <w:ind w:firstLine="720"/>
      <w:jc w:val="both"/>
    </w:pPr>
    <w:rPr>
      <w:rFonts w:ascii="Myriad Pro" w:hAnsi="Myriad Pro" w:cs="Calibri Light"/>
      <w:color w:val="3B4F63"/>
      <w:w w:val="90"/>
      <w:sz w:val="20"/>
      <w:szCs w:val="20"/>
    </w:rPr>
  </w:style>
  <w:style w:type="paragraph" w:customStyle="1" w:styleId="73">
    <w:name w:val="Figuri"/>
    <w:basedOn w:val="1"/>
    <w:qFormat/>
    <w:uiPriority w:val="0"/>
    <w:pPr>
      <w:spacing w:after="120" w:line="276" w:lineRule="auto"/>
      <w:jc w:val="center"/>
    </w:pPr>
    <w:rPr>
      <w:rFonts w:ascii="Calibri" w:hAnsi="Calibri" w:cs="Calibri"/>
      <w:i/>
      <w:color w:val="558ED5" w:themeColor="text2" w:themeTint="99"/>
      <w:sz w:val="20"/>
      <w:szCs w:val="16"/>
      <w14:textFill>
        <w14:solidFill>
          <w14:schemeClr w14:val="tx2">
            <w14:lumMod w14:val="60000"/>
            <w14:lumOff w14:val="40000"/>
          </w14:schemeClr>
        </w14:solidFill>
      </w14:textFill>
    </w:rPr>
  </w:style>
  <w:style w:type="paragraph" w:customStyle="1" w:styleId="74">
    <w:name w:val="Raport-body"/>
    <w:basedOn w:val="1"/>
    <w:qFormat/>
    <w:uiPriority w:val="0"/>
    <w:pPr>
      <w:autoSpaceDE w:val="0"/>
      <w:autoSpaceDN w:val="0"/>
      <w:adjustRightInd w:val="0"/>
      <w:spacing w:before="120" w:line="288" w:lineRule="auto"/>
      <w:ind w:firstLine="720"/>
      <w:jc w:val="both"/>
    </w:pPr>
    <w:rPr>
      <w:rFonts w:ascii="Myriad Pro" w:hAnsi="Myriad Pro" w:cs="Calibri Light"/>
      <w:color w:val="3B4F63"/>
      <w:w w:val="90"/>
      <w:sz w:val="20"/>
      <w:szCs w:val="20"/>
    </w:rPr>
  </w:style>
  <w:style w:type="character" w:customStyle="1" w:styleId="75">
    <w:name w:val="apple-converted-space"/>
    <w:basedOn w:val="8"/>
    <w:uiPriority w:val="0"/>
    <w:rPr>
      <w:rFonts w:cs="Times New Roman"/>
    </w:rPr>
  </w:style>
  <w:style w:type="paragraph" w:customStyle="1" w:styleId="76">
    <w:name w:val="Body A"/>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Arial Unicode MS" w:cs="Arial Unicode MS"/>
      <w:color w:val="000000"/>
      <w:sz w:val="22"/>
      <w:szCs w:val="22"/>
      <w:u w:color="000000"/>
      <w:lang w:val="en-GB" w:eastAsia="en-GB" w:bidi="ar-SA"/>
    </w:rPr>
  </w:style>
  <w:style w:type="character" w:customStyle="1" w:styleId="77">
    <w:name w:val="No Spacing Char"/>
    <w:link w:val="60"/>
    <w:locked/>
    <w:uiPriority w:val="1"/>
    <w:rPr>
      <w:rFonts w:eastAsia="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uvt</Company>
  <Pages>4</Pages>
  <Words>1080</Words>
  <Characters>6162</Characters>
  <Lines>51</Lines>
  <Paragraphs>14</Paragraphs>
  <TotalTime>13</TotalTime>
  <ScaleCrop>false</ScaleCrop>
  <LinksUpToDate>false</LinksUpToDate>
  <CharactersWithSpaces>7228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2024-09-17T03:46:00Z</dcterms:created>
  <dc:creator>raduta</dc:creator>
  <cp:lastModifiedBy>Carmen</cp:lastModifiedBy>
  <cp:lastPrinted>2024-02-07T18:21:00Z</cp:lastPrinted>
  <dcterms:modified xsi:type="dcterms:W3CDTF">2026-02-12T12:58:38Z</dcterms:modified>
  <dc:title>Nr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8F8F7A004AC9483699BBF575A56C17EC_13</vt:lpwstr>
  </property>
</Properties>
</file>